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0D64" w14:textId="77777777" w:rsidR="00AE3B1A" w:rsidRDefault="00AE3B1A" w:rsidP="003D7543">
      <w:pPr>
        <w:jc w:val="center"/>
        <w:rPr>
          <w:sz w:val="32"/>
          <w:szCs w:val="32"/>
        </w:rPr>
      </w:pPr>
    </w:p>
    <w:p w14:paraId="589CB301" w14:textId="2F45B61C" w:rsidR="003D7543" w:rsidRPr="003D7543" w:rsidRDefault="0005023F" w:rsidP="003D7543">
      <w:pPr>
        <w:jc w:val="center"/>
        <w:rPr>
          <w:sz w:val="32"/>
          <w:szCs w:val="32"/>
        </w:rPr>
      </w:pPr>
      <w:r w:rsidRPr="003D7543">
        <w:rPr>
          <w:sz w:val="32"/>
          <w:szCs w:val="32"/>
        </w:rPr>
        <w:t>TÁJÉKOZTATÓ</w:t>
      </w:r>
    </w:p>
    <w:p w14:paraId="0E8C1E22" w14:textId="77777777" w:rsidR="00471CCC" w:rsidRPr="005F7705" w:rsidRDefault="00471CCC" w:rsidP="00471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műemléki </w:t>
      </w:r>
      <w:r w:rsidRPr="005F7705">
        <w:rPr>
          <w:b/>
          <w:sz w:val="32"/>
          <w:szCs w:val="32"/>
        </w:rPr>
        <w:t>szakértői nyilvántartásba vételről</w:t>
      </w:r>
    </w:p>
    <w:p w14:paraId="306CBFFD" w14:textId="77777777" w:rsidR="003D7543" w:rsidRPr="00757302" w:rsidRDefault="0050668A" w:rsidP="003D7543">
      <w:pPr>
        <w:jc w:val="center"/>
        <w:rPr>
          <w:b/>
          <w:sz w:val="32"/>
          <w:szCs w:val="32"/>
        </w:rPr>
      </w:pPr>
      <w:r w:rsidRPr="00757302">
        <w:rPr>
          <w:b/>
          <w:sz w:val="32"/>
          <w:szCs w:val="32"/>
        </w:rPr>
        <w:t>az orgonahangszer-helyreállítás</w:t>
      </w:r>
      <w:r w:rsidR="0005023F" w:rsidRPr="00757302">
        <w:rPr>
          <w:b/>
          <w:sz w:val="32"/>
          <w:szCs w:val="32"/>
        </w:rPr>
        <w:t xml:space="preserve"> szakterületen </w:t>
      </w:r>
    </w:p>
    <w:p w14:paraId="570E2B3E" w14:textId="77777777" w:rsidR="003D7543" w:rsidRDefault="003D7543" w:rsidP="00FD3E33"/>
    <w:p w14:paraId="559DDDA9" w14:textId="77777777" w:rsidR="00757302" w:rsidRPr="001C4C18" w:rsidRDefault="00757302" w:rsidP="00757302">
      <w:pPr>
        <w:pStyle w:val="Listaszerbekezds"/>
        <w:ind w:left="2844" w:firstLine="696"/>
      </w:pPr>
      <w:r>
        <w:t>általános</w:t>
      </w:r>
      <w:r w:rsidRPr="001C4C18">
        <w:t xml:space="preserve"> tudnivalók</w:t>
      </w:r>
      <w:r>
        <w:t xml:space="preserve"> </w:t>
      </w:r>
    </w:p>
    <w:p w14:paraId="244D8B11" w14:textId="77777777" w:rsidR="00757302" w:rsidRDefault="00757302" w:rsidP="00757302"/>
    <w:p w14:paraId="4DDCC984" w14:textId="77777777" w:rsidR="00757302" w:rsidRDefault="00757302" w:rsidP="00757302"/>
    <w:p w14:paraId="2A2BAB97" w14:textId="77777777" w:rsidR="00757302" w:rsidRDefault="00757302" w:rsidP="00757302">
      <w:pPr>
        <w:jc w:val="both"/>
        <w:rPr>
          <w:b/>
        </w:rPr>
      </w:pPr>
      <w:r w:rsidRPr="009A4A88">
        <w:rPr>
          <w:b/>
        </w:rPr>
        <w:t>A régészeti örökséggel és a műemléki értékkel kapcsolatos szakértői tevékenysé</w:t>
      </w:r>
      <w:r>
        <w:rPr>
          <w:b/>
        </w:rPr>
        <w:t>gről szóló 439/2013. (XI. 20.) K</w:t>
      </w:r>
      <w:r w:rsidRPr="009A4A88">
        <w:rPr>
          <w:b/>
        </w:rPr>
        <w:t>orm</w:t>
      </w:r>
      <w:r>
        <w:rPr>
          <w:b/>
        </w:rPr>
        <w:t xml:space="preserve">. </w:t>
      </w:r>
      <w:r w:rsidRPr="009A4A88">
        <w:rPr>
          <w:b/>
        </w:rPr>
        <w:t xml:space="preserve">rendelet </w:t>
      </w:r>
      <w:r>
        <w:rPr>
          <w:b/>
        </w:rPr>
        <w:t xml:space="preserve">(a továbbiakban: Korm. rendelet) határozza meg </w:t>
      </w:r>
      <w:r w:rsidRPr="00DF08BE">
        <w:rPr>
          <w:b/>
        </w:rPr>
        <w:t>műemléki területen végzett szakértői tevékenység</w:t>
      </w:r>
      <w:r>
        <w:rPr>
          <w:b/>
        </w:rPr>
        <w:t xml:space="preserve">ek tartalmát, a tevékenységet, a szakmagyakorlás feltételeit és a szankciókat. A </w:t>
      </w:r>
      <w:r w:rsidRPr="0073558E">
        <w:rPr>
          <w:b/>
        </w:rPr>
        <w:t xml:space="preserve">szakértői tevékenység folytatására irányuló szándékot </w:t>
      </w:r>
      <w:r>
        <w:rPr>
          <w:b/>
        </w:rPr>
        <w:t>a miniszternek kell bejelenteni, a nyilvántartásba vételről igazolás állítható ki.</w:t>
      </w:r>
    </w:p>
    <w:p w14:paraId="68628324" w14:textId="77777777" w:rsidR="00757302" w:rsidRDefault="00757302" w:rsidP="00757302">
      <w:pPr>
        <w:jc w:val="both"/>
        <w:rPr>
          <w:b/>
        </w:rPr>
      </w:pPr>
    </w:p>
    <w:p w14:paraId="264DDA44" w14:textId="77777777" w:rsidR="00757302" w:rsidRDefault="00757302" w:rsidP="00757302">
      <w:pPr>
        <w:jc w:val="both"/>
      </w:pPr>
      <w:r>
        <w:rPr>
          <w:b/>
        </w:rPr>
        <w:t>O</w:t>
      </w:r>
      <w:r w:rsidRPr="006816D5">
        <w:rPr>
          <w:b/>
        </w:rPr>
        <w:t>rgonahangszer-helyreállítás</w:t>
      </w:r>
      <w:r w:rsidRPr="003D7543">
        <w:rPr>
          <w:sz w:val="32"/>
          <w:szCs w:val="32"/>
        </w:rPr>
        <w:t xml:space="preserve"> </w:t>
      </w:r>
      <w:r w:rsidRPr="00757302">
        <w:rPr>
          <w:b/>
        </w:rPr>
        <w:t xml:space="preserve">szakterületen </w:t>
      </w:r>
      <w:r w:rsidRPr="00757302">
        <w:rPr>
          <w:b/>
          <w:u w:val="single"/>
        </w:rPr>
        <w:t>szakértői tevékenységnek minősül</w:t>
      </w:r>
      <w:r w:rsidRPr="009F3CC6">
        <w:t xml:space="preserve"> </w:t>
      </w:r>
      <w:r w:rsidR="00F04622" w:rsidRPr="00F46579">
        <w:t>orgonahangszer-helyreállítási szakterületen műemlék épületben elhelyezett, vagy műemléki értéket megtestesítő orgonahangszer</w:t>
      </w:r>
      <w:r w:rsidR="00F04622" w:rsidRPr="00757302">
        <w:t xml:space="preserve"> </w:t>
      </w:r>
      <w:r>
        <w:t xml:space="preserve">[4. § </w:t>
      </w:r>
      <w:r w:rsidRPr="009F3CC6">
        <w:t>(2)</w:t>
      </w:r>
      <w:r w:rsidR="00F04622" w:rsidRPr="00F04622">
        <w:t xml:space="preserve"> </w:t>
      </w:r>
      <w:r w:rsidR="00F04622" w:rsidRPr="00F46579">
        <w:t>f)</w:t>
      </w:r>
      <w:r>
        <w:t>]</w:t>
      </w:r>
    </w:p>
    <w:p w14:paraId="13BB228C" w14:textId="77777777" w:rsidR="00757302" w:rsidRPr="00F46579" w:rsidRDefault="00757302" w:rsidP="00757302">
      <w:pPr>
        <w:pStyle w:val="Listaszerbekezds"/>
        <w:numPr>
          <w:ilvl w:val="0"/>
          <w:numId w:val="1"/>
        </w:numPr>
        <w:jc w:val="both"/>
      </w:pPr>
      <w:r w:rsidRPr="00F46579">
        <w:t>szerkezetének elhelyezése, bontása, helyreállítása, átalakítása, karbantartása (szabályozása, hangolása, megbontással járó tisztítása), valamint e tevékenységekre vonatkozó dokumentáció készítése,</w:t>
      </w:r>
      <w:r w:rsidRPr="00757302">
        <w:t xml:space="preserve"> </w:t>
      </w:r>
      <w:r>
        <w:t>[</w:t>
      </w:r>
      <w:r w:rsidRPr="00F46579">
        <w:t>fa)</w:t>
      </w:r>
      <w:r>
        <w:t>]</w:t>
      </w:r>
    </w:p>
    <w:p w14:paraId="0D28FF0C" w14:textId="77777777" w:rsidR="00757302" w:rsidRPr="00F46579" w:rsidRDefault="00757302" w:rsidP="00757302">
      <w:pPr>
        <w:pStyle w:val="Listaszerbekezds"/>
        <w:numPr>
          <w:ilvl w:val="0"/>
          <w:numId w:val="1"/>
        </w:numPr>
        <w:jc w:val="both"/>
      </w:pPr>
      <w:r w:rsidRPr="00F46579">
        <w:t>házát érintő tevékenységek, különösen elhelyezése, bontása, helyreállítása, átalakítása restaurálása, valamint e tevékenységek örökségvédelmi engedélyezése iránti kérelem mellékletét képező dokumentáció készítése,</w:t>
      </w:r>
      <w:r w:rsidRPr="00757302">
        <w:t xml:space="preserve"> </w:t>
      </w:r>
      <w:r>
        <w:t>[</w:t>
      </w:r>
      <w:proofErr w:type="spellStart"/>
      <w:r w:rsidRPr="00F46579">
        <w:t>fb</w:t>
      </w:r>
      <w:proofErr w:type="spellEnd"/>
      <w:r w:rsidRPr="00F46579">
        <w:t>)</w:t>
      </w:r>
      <w:r>
        <w:t>]</w:t>
      </w:r>
    </w:p>
    <w:p w14:paraId="78CD2CF3" w14:textId="77777777" w:rsidR="00757302" w:rsidRPr="00F46579" w:rsidRDefault="00757302" w:rsidP="00757302">
      <w:pPr>
        <w:pStyle w:val="Listaszerbekezds"/>
        <w:numPr>
          <w:ilvl w:val="0"/>
          <w:numId w:val="1"/>
        </w:numPr>
        <w:jc w:val="both"/>
      </w:pPr>
      <w:r w:rsidRPr="00F46579">
        <w:t xml:space="preserve">építéstörténeti tudományos dokumentációjának elkészítése, hangszertörténeti szempontú véleményezése, valamint pályázatok elbírálása, az orgonát érintő </w:t>
      </w:r>
      <w:proofErr w:type="spellStart"/>
      <w:r w:rsidRPr="00F46579">
        <w:t>inventarizációban</w:t>
      </w:r>
      <w:proofErr w:type="spellEnd"/>
      <w:r w:rsidRPr="00F46579">
        <w:t>, védetté nyilvánítási dokumentáció elkészítésében, közigazgatási hatósági ügyekben szakértőként való közreműködés.</w:t>
      </w:r>
      <w:r w:rsidRPr="00757302">
        <w:t xml:space="preserve"> </w:t>
      </w:r>
      <w:r>
        <w:t>[</w:t>
      </w:r>
      <w:proofErr w:type="spellStart"/>
      <w:r w:rsidRPr="00F46579">
        <w:t>fc</w:t>
      </w:r>
      <w:proofErr w:type="spellEnd"/>
      <w:r w:rsidRPr="00F46579">
        <w:t>)</w:t>
      </w:r>
      <w:r>
        <w:t>]</w:t>
      </w:r>
    </w:p>
    <w:p w14:paraId="72424BF4" w14:textId="77777777" w:rsidR="00757302" w:rsidRDefault="00757302" w:rsidP="003D7543">
      <w:pPr>
        <w:jc w:val="both"/>
      </w:pPr>
    </w:p>
    <w:p w14:paraId="7468BC35" w14:textId="77777777" w:rsidR="003D7543" w:rsidRDefault="003D7543" w:rsidP="003D7543">
      <w:pPr>
        <w:jc w:val="both"/>
      </w:pPr>
      <w:r w:rsidRPr="003D7543">
        <w:t xml:space="preserve">2. </w:t>
      </w:r>
      <w:proofErr w:type="gramStart"/>
      <w:r w:rsidRPr="003D7543">
        <w:t xml:space="preserve">§ </w:t>
      </w:r>
      <w:r>
        <w:t xml:space="preserve"> </w:t>
      </w:r>
      <w:r w:rsidRPr="003D7543">
        <w:t>1</w:t>
      </w:r>
      <w:proofErr w:type="gramEnd"/>
      <w:r w:rsidRPr="003D7543">
        <w:t>.</w:t>
      </w:r>
      <w:r>
        <w:t xml:space="preserve"> </w:t>
      </w:r>
      <w:r w:rsidRPr="003D7543">
        <w:t> </w:t>
      </w:r>
      <w:r w:rsidR="009F3CC6">
        <w:t xml:space="preserve"> </w:t>
      </w:r>
      <w:r w:rsidRPr="003D7543">
        <w:rPr>
          <w:i/>
        </w:rPr>
        <w:t>dokumentálás</w:t>
      </w:r>
      <w:r w:rsidRPr="003D7543">
        <w:t>: műemléki értéket érintő beavatkozások folyamatának és eredményének, az azok során megfigyelhető jelenségeknek, valamint a műemléki érték állapotának tárgyszerű, pontos szöveges és képi rögzítése és magyarázata;</w:t>
      </w:r>
    </w:p>
    <w:p w14:paraId="71094519" w14:textId="77777777" w:rsidR="00F46579" w:rsidRDefault="00F46579" w:rsidP="003D7543">
      <w:pPr>
        <w:jc w:val="both"/>
      </w:pPr>
      <w:r w:rsidRPr="00F46579">
        <w:t>13. </w:t>
      </w:r>
      <w:r w:rsidRPr="00F46579">
        <w:rPr>
          <w:i/>
        </w:rPr>
        <w:t>orgonahangszer-helyreállítás</w:t>
      </w:r>
      <w:r w:rsidRPr="00F46579">
        <w:t>: a műemléki értéket megtestesítő orgonahangszer felépítménye (szekrény vagy ház) és a hozzá tartozó szerkezet együttesére vagy részeire vonatkozó műemléki helyreállítás;</w:t>
      </w:r>
    </w:p>
    <w:p w14:paraId="0BACB610" w14:textId="77777777" w:rsidR="003A19C1" w:rsidRDefault="009944D0" w:rsidP="003D7543">
      <w:pPr>
        <w:jc w:val="both"/>
      </w:pPr>
      <w:r w:rsidRPr="009944D0">
        <w:t>16. </w:t>
      </w:r>
      <w:r w:rsidRPr="009944D0">
        <w:rPr>
          <w:i/>
        </w:rPr>
        <w:t>restaurátori állapotfelmérés</w:t>
      </w:r>
      <w:r w:rsidRPr="009944D0">
        <w:t>: olyan állapotfelmérés, amely meghatározza a kezelendő kulturális örökség védett elemei alkotóanyagainak állapotát, tanulmányozza és elkülöníti a természetes folyamatok, a véletlen, a használat és a szándékos beavatkozások okozta anyagi romlásokat és esztétikai változásokat, vizsgálja az ellenálló képesség és szilárdság növelésének lehetőségeit;</w:t>
      </w:r>
    </w:p>
    <w:p w14:paraId="7BD13F87" w14:textId="77777777" w:rsidR="00E54165" w:rsidRDefault="00E54165" w:rsidP="003D7543">
      <w:pPr>
        <w:jc w:val="both"/>
      </w:pPr>
      <w:r w:rsidRPr="00E54165">
        <w:lastRenderedPageBreak/>
        <w:t>2/A. §</w:t>
      </w:r>
      <w:hyperlink r:id="rId8" w:anchor="lbj15id6018" w:history="1">
        <w:r w:rsidRPr="00E54165">
          <w:t>  </w:t>
        </w:r>
      </w:hyperlink>
      <w:r w:rsidRPr="00E54165">
        <w:t xml:space="preserve"> Az </w:t>
      </w:r>
      <w:r w:rsidRPr="00E54165">
        <w:rPr>
          <w:i/>
        </w:rPr>
        <w:t>esztétikai helyreállítás</w:t>
      </w:r>
      <w:r w:rsidRPr="00E54165">
        <w:t xml:space="preserve">, a </w:t>
      </w:r>
      <w:r w:rsidRPr="00E54165">
        <w:rPr>
          <w:i/>
        </w:rPr>
        <w:t>konzerválás</w:t>
      </w:r>
      <w:r w:rsidRPr="00E54165">
        <w:t xml:space="preserve">, a </w:t>
      </w:r>
      <w:r w:rsidRPr="00E54165">
        <w:rPr>
          <w:i/>
        </w:rPr>
        <w:t>megelőző konzerválás</w:t>
      </w:r>
      <w:r w:rsidRPr="00E54165">
        <w:t xml:space="preserve">, a </w:t>
      </w:r>
      <w:r w:rsidRPr="00E54165">
        <w:rPr>
          <w:i/>
        </w:rPr>
        <w:t>restaurálás</w:t>
      </w:r>
      <w:r w:rsidRPr="00E54165">
        <w:t xml:space="preserve">, a </w:t>
      </w:r>
      <w:r w:rsidRPr="00E54165">
        <w:rPr>
          <w:i/>
        </w:rPr>
        <w:t>restaurálási dokumentáció</w:t>
      </w:r>
      <w:r w:rsidRPr="00E54165">
        <w:t xml:space="preserve">, a </w:t>
      </w:r>
      <w:r w:rsidRPr="00E54165">
        <w:rPr>
          <w:i/>
        </w:rPr>
        <w:t>restaurátori kutatás</w:t>
      </w:r>
      <w:r w:rsidRPr="00E54165">
        <w:t xml:space="preserve">, valamint a </w:t>
      </w:r>
      <w:r w:rsidRPr="00E54165">
        <w:rPr>
          <w:i/>
        </w:rPr>
        <w:t>restaurátori kutatási dokumentáció</w:t>
      </w:r>
      <w:r w:rsidRPr="00E54165">
        <w:t xml:space="preserve"> tekintetében </w:t>
      </w:r>
      <w:r w:rsidRPr="00E54165">
        <w:rPr>
          <w:b/>
        </w:rPr>
        <w:t>a kulturális örökség védelmével kapcsolatos szabályokról szóló 68/2018. (IV. 9.) Korm. rendelet 2. §</w:t>
      </w:r>
      <w:proofErr w:type="spellStart"/>
      <w:r w:rsidRPr="00E54165">
        <w:rPr>
          <w:b/>
        </w:rPr>
        <w:t>-ának</w:t>
      </w:r>
      <w:proofErr w:type="spellEnd"/>
      <w:r w:rsidRPr="00E54165">
        <w:rPr>
          <w:b/>
        </w:rPr>
        <w:t xml:space="preserve"> rendelkezéseit</w:t>
      </w:r>
      <w:r w:rsidRPr="00E54165">
        <w:t xml:space="preserve"> kell alkalmazni.</w:t>
      </w:r>
    </w:p>
    <w:p w14:paraId="257F1555" w14:textId="77777777" w:rsidR="00147E28" w:rsidRPr="00147E28" w:rsidRDefault="00147E28" w:rsidP="00147E28">
      <w:pPr>
        <w:ind w:left="851"/>
        <w:jc w:val="both"/>
      </w:pPr>
      <w:r w:rsidRPr="00147E28">
        <w:t>A kulturális örökség védelmével kapcsolatos szabályokról szóló 68/2018. (IV. 9.) Korm. rendelet 2. §</w:t>
      </w:r>
      <w:proofErr w:type="spellStart"/>
      <w:r w:rsidRPr="00147E28">
        <w:t>-ának</w:t>
      </w:r>
      <w:proofErr w:type="spellEnd"/>
      <w:r w:rsidRPr="00147E28">
        <w:t xml:space="preserve"> rendelkezései szerint:</w:t>
      </w:r>
    </w:p>
    <w:p w14:paraId="176217F3" w14:textId="77777777" w:rsidR="00147E28" w:rsidRPr="00147E28" w:rsidRDefault="00147E28" w:rsidP="00147E28">
      <w:pPr>
        <w:ind w:left="851"/>
        <w:jc w:val="both"/>
      </w:pPr>
      <w:r w:rsidRPr="00E54165">
        <w:t xml:space="preserve"> </w:t>
      </w:r>
      <w:r w:rsidRPr="00147E28">
        <w:t>1. </w:t>
      </w:r>
      <w:r w:rsidRPr="00147E28">
        <w:rPr>
          <w:i/>
        </w:rPr>
        <w:t>esztétikai helyreállítás</w:t>
      </w:r>
      <w:r w:rsidRPr="00147E28">
        <w:t>: a restaurálás körébe tartozó azon kutatáson alapuló, konzerváló kezelésen túlmutató, a kulturális örökség védett elemei eredeti értékeinek, illetve ezek érvényesülése szempontjából a legkedvezőbb állapotának helyreállítását biztosító hozzátételek, kiegészítések vagy egyéb beavatkozások összessége, amelyek célja az értékek zavartalan megjelenésének biztosításával az értelmezhetővé, bemutathatóvá tétele;</w:t>
      </w:r>
    </w:p>
    <w:p w14:paraId="293D965A" w14:textId="77777777" w:rsidR="00147E28" w:rsidRPr="00147E28" w:rsidRDefault="00147E28" w:rsidP="00147E28">
      <w:pPr>
        <w:ind w:left="851"/>
        <w:jc w:val="both"/>
      </w:pPr>
      <w:r w:rsidRPr="00147E28">
        <w:t>2. </w:t>
      </w:r>
      <w:r w:rsidRPr="00147E28">
        <w:rPr>
          <w:i/>
        </w:rPr>
        <w:t>konzerválás</w:t>
      </w:r>
      <w:r w:rsidRPr="00147E28">
        <w:t>: a restaurálás körébe tartozó azon beavatkozások összessége, amelyek célja a kulturális örökség védett elemei eredeti anyagának változatlan állapotú megőrzését biztosító kezelése: a károsodási folyamatok megszüntetése vagy lassítása, az állapot stabilizálása, az alkotó anyagok szilárdítása, a szerkezet megerősítése, a tárgyhoz nem tartozó, az elváltozást, a károsodási folyamatot előidéző dolgok, szennyeződések eltávolítása;</w:t>
      </w:r>
    </w:p>
    <w:p w14:paraId="3ABDC2B4" w14:textId="77777777" w:rsidR="00147E28" w:rsidRPr="00147E28" w:rsidRDefault="00147E28" w:rsidP="00147E28">
      <w:pPr>
        <w:ind w:left="851"/>
        <w:jc w:val="both"/>
      </w:pPr>
      <w:r w:rsidRPr="00147E28">
        <w:t>5. </w:t>
      </w:r>
      <w:r w:rsidRPr="00147E28">
        <w:rPr>
          <w:i/>
        </w:rPr>
        <w:t>restaurálás</w:t>
      </w:r>
      <w:r w:rsidRPr="00147E28">
        <w:t>: védett műemléki értéken, vagy védetté nyilvánított kulturális javakon hatósági engedéllyel végzett művészeti alkotó tevékenység, melynek célja a védett kulturális örökségi elem konzerválása és esztétikai helyreállítása;</w:t>
      </w:r>
    </w:p>
    <w:p w14:paraId="1CE33C39" w14:textId="77777777" w:rsidR="00147E28" w:rsidRPr="00147E28" w:rsidRDefault="00147E28" w:rsidP="00147E28">
      <w:pPr>
        <w:ind w:left="851"/>
        <w:jc w:val="both"/>
      </w:pPr>
      <w:r w:rsidRPr="00147E28">
        <w:t>6. </w:t>
      </w:r>
      <w:r w:rsidRPr="00147E28">
        <w:rPr>
          <w:i/>
        </w:rPr>
        <w:t>restaurálási terv</w:t>
      </w:r>
      <w:r w:rsidRPr="00147E28">
        <w:t>: védett műemléki értéken vagy védett kulturális javakon a védett kulturális örökségi elem további tervezett roncsolásos kutatására vagy vizsgálatára, valamint konzerválására, esztétikai helyreállítására irányuló beavatkozáshoz készített terv;</w:t>
      </w:r>
    </w:p>
    <w:p w14:paraId="548A1F76" w14:textId="77777777" w:rsidR="00147E28" w:rsidRPr="00147E28" w:rsidRDefault="00147E28" w:rsidP="00147E28">
      <w:pPr>
        <w:ind w:left="851"/>
        <w:jc w:val="both"/>
      </w:pPr>
      <w:r w:rsidRPr="00147E28">
        <w:t>7. </w:t>
      </w:r>
      <w:r w:rsidRPr="00147E28">
        <w:rPr>
          <w:i/>
        </w:rPr>
        <w:t>restaurálási dokumentáció</w:t>
      </w:r>
      <w:r w:rsidRPr="00147E28">
        <w:t>: védett műemléki érték vagy védett kulturális javak restaurálását hitelesítő dokumentáció, amely szöveges és ábrázolásos formában igazolja a beavatkozások szükségességét, bemutatja a folyamatukat, megkülönböztetve az eredeti részeket és a későbbi kiegészítéseket, részletezve minden olyan elemet, melyet a restaurálás hozzátett, megváltoztatott vagy eltávolított;</w:t>
      </w:r>
    </w:p>
    <w:p w14:paraId="51E5DA04" w14:textId="77777777" w:rsidR="00147E28" w:rsidRPr="00147E28" w:rsidRDefault="00147E28" w:rsidP="00147E28">
      <w:pPr>
        <w:ind w:left="851"/>
        <w:jc w:val="both"/>
      </w:pPr>
      <w:r w:rsidRPr="00147E28">
        <w:t>8. </w:t>
      </w:r>
      <w:r w:rsidRPr="00147E28">
        <w:rPr>
          <w:i/>
        </w:rPr>
        <w:t>restaurátori kutatás</w:t>
      </w:r>
      <w:r w:rsidRPr="00147E28">
        <w:t xml:space="preserve">: védett műemléki értéken vagy védett kulturális javakon végzett, tudományos módszerrel végzett, </w:t>
      </w:r>
      <w:proofErr w:type="spellStart"/>
      <w:r w:rsidRPr="00147E28">
        <w:t>roncsolásmentes</w:t>
      </w:r>
      <w:proofErr w:type="spellEnd"/>
      <w:r w:rsidRPr="00147E28">
        <w:t xml:space="preserve"> vagy roncsolásos jellegű restaurátori beavatkozás (mintavétel, szondázó feltárás), amelynek célja a kulturális örökségi elem alkotó anyagainak, állapotának és pusztulási folyamatának meghatározása, történeti rétegeinek megismerése, a története során keletkezett elváltozások, vagy azon végrehajtott változtatások következményeinek tanulmányozása, kiértékelése, többszintű vizsgálati folyamat, restaurálási beavatkozást alapoz meg vagy történeti adatgyűjtésre, megismerésre irányul;</w:t>
      </w:r>
    </w:p>
    <w:p w14:paraId="79E9B7B9" w14:textId="77777777" w:rsidR="00147E28" w:rsidRPr="00147E28" w:rsidRDefault="00147E28" w:rsidP="00147E28">
      <w:pPr>
        <w:ind w:left="851"/>
        <w:jc w:val="both"/>
      </w:pPr>
      <w:r w:rsidRPr="00147E28">
        <w:t>9. </w:t>
      </w:r>
      <w:r w:rsidRPr="00147E28">
        <w:rPr>
          <w:i/>
        </w:rPr>
        <w:t>restaurátori kutatási dokumentáció</w:t>
      </w:r>
      <w:r w:rsidRPr="00147E28">
        <w:t xml:space="preserve">: védett műemléki értéken vagy védett kulturális javakon elvégzett roncsolásos és </w:t>
      </w:r>
      <w:proofErr w:type="spellStart"/>
      <w:r w:rsidRPr="00147E28">
        <w:t>roncsolásmentes</w:t>
      </w:r>
      <w:proofErr w:type="spellEnd"/>
      <w:r w:rsidRPr="00147E28">
        <w:t xml:space="preserve"> kutatást vagy vizsgálatot lezáró dokumentáció, amelynek tartalmaznia kell a kutatás során feltárt adatokat és tényeket, a kutatás folyamatának leírását, a kutatás rajzi és fényképes dokumentálását, a kutatási eredmények értelmezett összefoglalását, a továbbiakban szükséges beavatkozások ismertetését, a helyreállítási, illetve restaurálási javaslatot, a felhasznált szakirodalmat, a történeti forrásokat és ezek feldolgozását, védett műemléki érték esetén az épületkutatás leírását;</w:t>
      </w:r>
    </w:p>
    <w:p w14:paraId="4EEE74DD" w14:textId="77777777" w:rsidR="009944D0" w:rsidRDefault="009944D0" w:rsidP="003D7543">
      <w:pPr>
        <w:jc w:val="both"/>
      </w:pPr>
    </w:p>
    <w:p w14:paraId="2D061FF2" w14:textId="77777777" w:rsidR="003A19C1" w:rsidRDefault="003A19C1" w:rsidP="00D876CF">
      <w:pPr>
        <w:jc w:val="both"/>
      </w:pPr>
    </w:p>
    <w:p w14:paraId="5F0462B3" w14:textId="77777777" w:rsidR="00F04622" w:rsidRPr="00DF08BE" w:rsidRDefault="00F04622" w:rsidP="00F04622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Pr="00DF08BE">
        <w:rPr>
          <w:b/>
          <w:u w:val="single"/>
        </w:rPr>
        <w:t>zakma gyakorlási jogosultság</w:t>
      </w:r>
      <w:r>
        <w:rPr>
          <w:b/>
          <w:u w:val="single"/>
        </w:rPr>
        <w:t xml:space="preserve"> [</w:t>
      </w:r>
      <w:r>
        <w:t>5 §</w:t>
      </w:r>
      <w:r>
        <w:rPr>
          <w:b/>
          <w:u w:val="single"/>
        </w:rPr>
        <w:t>]</w:t>
      </w:r>
      <w:r w:rsidRPr="00DF08BE">
        <w:rPr>
          <w:b/>
          <w:u w:val="single"/>
        </w:rPr>
        <w:t>:</w:t>
      </w:r>
    </w:p>
    <w:p w14:paraId="464B5A6C" w14:textId="77777777" w:rsidR="00F04622" w:rsidRDefault="00F04622" w:rsidP="00F04622">
      <w:pPr>
        <w:jc w:val="both"/>
      </w:pPr>
      <w:r>
        <w:t>A nyilvántartásba vétel feltétele, hogy a természetes személy az adott terület vagy szakterület vonatkozásában rendelkezzen a Korm. rendeletben meghatározott</w:t>
      </w:r>
    </w:p>
    <w:p w14:paraId="53D8C291" w14:textId="77777777" w:rsidR="00F04622" w:rsidRDefault="00F04622" w:rsidP="00F04622">
      <w:pPr>
        <w:jc w:val="both"/>
      </w:pPr>
      <w:r>
        <w:t>- végzettséggel és szakképesítéssel, valamint</w:t>
      </w:r>
    </w:p>
    <w:p w14:paraId="3DAD0CA4" w14:textId="77777777" w:rsidR="00F04622" w:rsidRDefault="00F04622" w:rsidP="00F04622">
      <w:pPr>
        <w:jc w:val="both"/>
      </w:pPr>
      <w:r>
        <w:lastRenderedPageBreak/>
        <w:t>- a szakképzettséget igazoló okirat kiállítását követően szerzett szakmai gyakorlattal.</w:t>
      </w:r>
    </w:p>
    <w:p w14:paraId="32CAD2DC" w14:textId="77777777" w:rsidR="00F04622" w:rsidRPr="001C0D1D" w:rsidRDefault="00F04622" w:rsidP="00F04622">
      <w:pPr>
        <w:jc w:val="both"/>
        <w:rPr>
          <w:color w:val="0070C0"/>
        </w:rPr>
      </w:pPr>
      <w:r>
        <w:t xml:space="preserve"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</w:t>
      </w:r>
      <w:r w:rsidRPr="0073558E">
        <w:t xml:space="preserve">Gazdasági társaság, költségvetési szerv, egyéni vállalkozó, egyéni cég (a továbbiakban együtt: cég) </w:t>
      </w:r>
      <w:r>
        <w:t>akkor végezheti a</w:t>
      </w:r>
      <w:r w:rsidRPr="0073558E">
        <w:t xml:space="preserve"> szakértői tevékenységet, ha az adott tevékenységet személyesen ellátó munkavállalója vagy személyesen közreműködő tagja szerepel </w:t>
      </w:r>
      <w:r>
        <w:t xml:space="preserve">a </w:t>
      </w:r>
      <w:r w:rsidRPr="0073558E">
        <w:t xml:space="preserve">szakértői nyilvántartásban, továbbá </w:t>
      </w:r>
      <w:r>
        <w:t xml:space="preserve">a cég </w:t>
      </w:r>
      <w:r w:rsidRPr="0073558E">
        <w:t>rendelkezik az adott területen vagy szakterületen előírt feltételekkel.</w:t>
      </w:r>
    </w:p>
    <w:p w14:paraId="2A080F40" w14:textId="77777777" w:rsidR="009A4A88" w:rsidRDefault="009A4A88" w:rsidP="00D876CF">
      <w:pPr>
        <w:jc w:val="both"/>
      </w:pPr>
    </w:p>
    <w:p w14:paraId="123DCF1D" w14:textId="77777777" w:rsidR="00925205" w:rsidRDefault="00925205" w:rsidP="00925205">
      <w:pPr>
        <w:jc w:val="both"/>
      </w:pPr>
      <w:r w:rsidRPr="00925205">
        <w:t>Műemléki terület orgonahangszer-helyreállítás szakterületen a szakértői tevékenység végzéséhez</w:t>
      </w:r>
    </w:p>
    <w:p w14:paraId="683F3C3D" w14:textId="77777777" w:rsidR="00C403EB" w:rsidRDefault="00C403EB" w:rsidP="00C403EB">
      <w:pPr>
        <w:pStyle w:val="Listaszerbekezds"/>
        <w:numPr>
          <w:ilvl w:val="0"/>
          <w:numId w:val="1"/>
        </w:numPr>
        <w:jc w:val="both"/>
      </w:pPr>
      <w:r w:rsidRPr="00F46579">
        <w:t>szerkezetének elhelyezése, bontása, helyreállítása, átalakítása, karbantartása (szabályozása, hangolása, megbontással járó tisztítása), valamint e tevékenységekre vonatkozó dokumentáció készítése</w:t>
      </w:r>
      <w:r w:rsidR="00534F92">
        <w:t xml:space="preserve"> </w:t>
      </w:r>
      <w:r w:rsidR="00534F92" w:rsidRPr="00925205">
        <w:t>esetén</w:t>
      </w:r>
      <w:r w:rsidRPr="00757302">
        <w:t xml:space="preserve"> </w:t>
      </w:r>
      <w:r>
        <w:t>[</w:t>
      </w:r>
      <w:r w:rsidR="00534F92">
        <w:t xml:space="preserve">= </w:t>
      </w:r>
      <w:r w:rsidRPr="00925205">
        <w:t>a 4. § (2) bekezdés f) pont fa) alpontja szerinti tevékenység esetén</w:t>
      </w:r>
      <w:r>
        <w:t xml:space="preserve">]:  </w:t>
      </w:r>
    </w:p>
    <w:p w14:paraId="5CF6CC8C" w14:textId="77777777" w:rsidR="00534F92" w:rsidRDefault="00C403EB" w:rsidP="008978F8">
      <w:pPr>
        <w:pStyle w:val="Listaszerbekezds"/>
        <w:numPr>
          <w:ilvl w:val="0"/>
          <w:numId w:val="3"/>
        </w:numPr>
        <w:ind w:left="1560"/>
        <w:jc w:val="both"/>
      </w:pPr>
      <w:r w:rsidRPr="00925205">
        <w:t>hangszerész - orgonaépítő és </w:t>
      </w:r>
      <w:r>
        <w:t>–</w:t>
      </w:r>
      <w:r w:rsidRPr="00925205">
        <w:t>javító</w:t>
      </w:r>
      <w:r>
        <w:t xml:space="preserve"> </w:t>
      </w:r>
      <w:r w:rsidRPr="00925205">
        <w:t>szakképesítés</w:t>
      </w:r>
      <w:r>
        <w:t xml:space="preserve"> [7. § </w:t>
      </w:r>
      <w:r w:rsidRPr="00925205">
        <w:t>(6)</w:t>
      </w:r>
      <w:r>
        <w:t xml:space="preserve"> </w:t>
      </w:r>
      <w:proofErr w:type="spellStart"/>
      <w:r>
        <w:t>aa</w:t>
      </w:r>
      <w:proofErr w:type="spellEnd"/>
      <w:r>
        <w:t>)]</w:t>
      </w:r>
      <w:r w:rsidR="00534F92">
        <w:t xml:space="preserve"> </w:t>
      </w:r>
    </w:p>
    <w:p w14:paraId="0311EF47" w14:textId="77777777" w:rsidR="00C403EB" w:rsidRDefault="00C403EB" w:rsidP="00534F92">
      <w:pPr>
        <w:pStyle w:val="Listaszerbekezds"/>
        <w:ind w:left="1560"/>
        <w:jc w:val="both"/>
      </w:pPr>
      <w:r w:rsidRPr="00925205">
        <w:t>vagy</w:t>
      </w:r>
    </w:p>
    <w:p w14:paraId="62153728" w14:textId="77777777" w:rsidR="00C403EB" w:rsidRDefault="00C403EB" w:rsidP="008978F8">
      <w:pPr>
        <w:pStyle w:val="Listaszerbekezds"/>
        <w:numPr>
          <w:ilvl w:val="0"/>
          <w:numId w:val="2"/>
        </w:numPr>
        <w:ind w:left="1560"/>
        <w:jc w:val="both"/>
      </w:pPr>
      <w:r w:rsidRPr="00925205">
        <w:t>hangszerkészítő és -javító (orgona) szakképesítés</w:t>
      </w:r>
      <w:r>
        <w:t xml:space="preserve"> [7. § </w:t>
      </w:r>
      <w:r w:rsidRPr="00925205">
        <w:t>(6)</w:t>
      </w:r>
      <w:r>
        <w:t xml:space="preserve"> ab)]</w:t>
      </w:r>
      <w:r w:rsidR="00534F92">
        <w:t xml:space="preserve"> </w:t>
      </w:r>
      <w:r w:rsidR="00534F92" w:rsidRPr="00925205">
        <w:t>szükséges.</w:t>
      </w:r>
    </w:p>
    <w:p w14:paraId="62F1D47F" w14:textId="77777777" w:rsidR="008978F8" w:rsidRDefault="008978F8" w:rsidP="008978F8">
      <w:pPr>
        <w:pStyle w:val="Listaszerbekezds"/>
        <w:numPr>
          <w:ilvl w:val="0"/>
          <w:numId w:val="1"/>
        </w:numPr>
        <w:jc w:val="both"/>
      </w:pPr>
      <w:r w:rsidRPr="00F46579">
        <w:t>házát érintő tevékenységek, különösen elhelyezése, bontása, helyreállítása, átalakítása restaurálása, valamint e tevékenységek örökségvédelmi engedélyezése iránti kérelem mellékletét képező dokumentáció készítése</w:t>
      </w:r>
      <w:r w:rsidR="00534F92" w:rsidRPr="00534F92">
        <w:t xml:space="preserve"> </w:t>
      </w:r>
      <w:r w:rsidR="00534F92" w:rsidRPr="00925205">
        <w:t>esetén</w:t>
      </w:r>
      <w:r w:rsidRPr="00F46579">
        <w:t>,</w:t>
      </w:r>
      <w:r w:rsidRPr="00757302">
        <w:t xml:space="preserve"> </w:t>
      </w:r>
      <w:r>
        <w:t>[</w:t>
      </w:r>
      <w:r w:rsidR="00534F92">
        <w:t xml:space="preserve">= </w:t>
      </w:r>
      <w:r w:rsidRPr="00925205">
        <w:t>a 4. § (2) bekezdés f) pont </w:t>
      </w:r>
      <w:proofErr w:type="spellStart"/>
      <w:r w:rsidRPr="00925205">
        <w:t>f</w:t>
      </w:r>
      <w:r>
        <w:t>b</w:t>
      </w:r>
      <w:proofErr w:type="spellEnd"/>
      <w:r w:rsidRPr="00925205">
        <w:t>) alpontja</w:t>
      </w:r>
      <w:r w:rsidR="00534F92" w:rsidRPr="00534F92">
        <w:t xml:space="preserve"> </w:t>
      </w:r>
      <w:r w:rsidR="00534F92" w:rsidRPr="00925205">
        <w:t>szerinti</w:t>
      </w:r>
      <w:r w:rsidR="00534F92">
        <w:t xml:space="preserve"> </w:t>
      </w:r>
      <w:r w:rsidR="00534F92" w:rsidRPr="00925205">
        <w:t>tevékenység esetén</w:t>
      </w:r>
      <w:r>
        <w:t>]:</w:t>
      </w:r>
    </w:p>
    <w:p w14:paraId="7271EA3E" w14:textId="77777777" w:rsidR="008978F8" w:rsidRPr="008978F8" w:rsidRDefault="008978F8" w:rsidP="008978F8">
      <w:pPr>
        <w:pStyle w:val="Listaszerbekezds"/>
        <w:numPr>
          <w:ilvl w:val="0"/>
          <w:numId w:val="2"/>
        </w:numPr>
        <w:ind w:left="1560"/>
        <w:jc w:val="both"/>
      </w:pPr>
      <w:r w:rsidRPr="001358F5">
        <w:rPr>
          <w:b/>
        </w:rPr>
        <w:t>mesterfokozat vagy azzal egyenértékű végzettség és restaurátorművész vagy okleveles restaurátorművész szakképzettség szükséges, a 4. § (2) bekezdés c) pont </w:t>
      </w:r>
      <w:proofErr w:type="spellStart"/>
      <w:r w:rsidRPr="001358F5">
        <w:rPr>
          <w:b/>
        </w:rPr>
        <w:t>ca</w:t>
      </w:r>
      <w:proofErr w:type="spellEnd"/>
      <w:r w:rsidRPr="001358F5">
        <w:rPr>
          <w:b/>
        </w:rPr>
        <w:t>)</w:t>
      </w:r>
      <w:proofErr w:type="spellStart"/>
      <w:r w:rsidRPr="001358F5">
        <w:rPr>
          <w:b/>
        </w:rPr>
        <w:t>-cc</w:t>
      </w:r>
      <w:proofErr w:type="spellEnd"/>
      <w:r w:rsidRPr="001358F5">
        <w:rPr>
          <w:b/>
        </w:rPr>
        <w:t>) alpontja szerinti tevékenységek esetén a tevékenységnek megfelelő szakiránnyal</w:t>
      </w:r>
      <w:r w:rsidR="00C1783B">
        <w:rPr>
          <w:b/>
        </w:rPr>
        <w:t>:</w:t>
      </w:r>
    </w:p>
    <w:p w14:paraId="17345220" w14:textId="77777777" w:rsidR="008978F8" w:rsidRPr="008978F8" w:rsidRDefault="008978F8" w:rsidP="008978F8">
      <w:pPr>
        <w:pStyle w:val="Listaszerbekezds"/>
        <w:numPr>
          <w:ilvl w:val="0"/>
          <w:numId w:val="1"/>
        </w:numPr>
        <w:ind w:left="2552"/>
        <w:jc w:val="both"/>
      </w:pPr>
      <w:r w:rsidRPr="008978F8">
        <w:t xml:space="preserve">a védett műemléki érték fizikai beavatkozással, mintavétellel, roncsolással járó restaurátori állapotfelmérése, kutatása esetén a tevékenységnek megfelelő szakiránnyal [4. § (2) bekezdés c) pont  </w:t>
      </w:r>
      <w:proofErr w:type="spellStart"/>
      <w:r w:rsidRPr="008978F8">
        <w:t>ca</w:t>
      </w:r>
      <w:proofErr w:type="spellEnd"/>
      <w:r w:rsidRPr="008978F8">
        <w:t>]</w:t>
      </w:r>
      <w:r w:rsidR="00534F92">
        <w:t xml:space="preserve"> </w:t>
      </w:r>
      <w:r w:rsidR="00534F92" w:rsidRPr="00925205">
        <w:t>szükséges.</w:t>
      </w:r>
    </w:p>
    <w:p w14:paraId="4D3F4401" w14:textId="77777777" w:rsidR="008978F8" w:rsidRPr="008978F8" w:rsidRDefault="008978F8" w:rsidP="008978F8">
      <w:pPr>
        <w:pStyle w:val="Listaszerbekezds"/>
        <w:numPr>
          <w:ilvl w:val="0"/>
          <w:numId w:val="1"/>
        </w:numPr>
        <w:ind w:left="2552"/>
        <w:jc w:val="both"/>
      </w:pPr>
      <w:r w:rsidRPr="008978F8">
        <w:t xml:space="preserve">a védett műemléki értéken végzett konzerválás vagy megelőző konzerválás és ezek tervének elkészítése esetén a tevékenységnek megfelelő szakiránnyal [4. § (2) bekezdés c) pont  </w:t>
      </w:r>
      <w:proofErr w:type="spellStart"/>
      <w:r w:rsidRPr="008978F8">
        <w:t>cb</w:t>
      </w:r>
      <w:proofErr w:type="spellEnd"/>
      <w:r w:rsidRPr="008978F8">
        <w:t>)</w:t>
      </w:r>
      <w:r w:rsidR="00534F92">
        <w:t xml:space="preserve">] </w:t>
      </w:r>
      <w:r w:rsidR="00534F92" w:rsidRPr="00925205">
        <w:t>szükséges.</w:t>
      </w:r>
    </w:p>
    <w:p w14:paraId="0F20C4EA" w14:textId="77777777" w:rsidR="008978F8" w:rsidRDefault="008978F8" w:rsidP="008978F8">
      <w:pPr>
        <w:pStyle w:val="Listaszerbekezds"/>
        <w:numPr>
          <w:ilvl w:val="0"/>
          <w:numId w:val="1"/>
        </w:numPr>
        <w:ind w:left="2552"/>
        <w:jc w:val="both"/>
      </w:pPr>
      <w:r w:rsidRPr="008978F8">
        <w:t>a védett műemléki értéken végzett esztétikai helyreállítás és tervének elkészítése esetén a tevékenységnek megfelelő szakiránnyal [4. § (2) bekezdés c) pont  cc)</w:t>
      </w:r>
      <w:r w:rsidR="00534F92">
        <w:t xml:space="preserve">] </w:t>
      </w:r>
      <w:r w:rsidR="00534F92" w:rsidRPr="00925205">
        <w:t>szükséges.</w:t>
      </w:r>
    </w:p>
    <w:p w14:paraId="772F03B8" w14:textId="77777777" w:rsidR="00534F92" w:rsidRPr="008978F8" w:rsidRDefault="00534F92" w:rsidP="00534F92">
      <w:pPr>
        <w:ind w:left="1560"/>
        <w:jc w:val="both"/>
      </w:pPr>
      <w:r>
        <w:t xml:space="preserve">[4. § (2) </w:t>
      </w:r>
      <w:proofErr w:type="spellStart"/>
      <w:r w:rsidRPr="001358F5">
        <w:t>fb</w:t>
      </w:r>
      <w:proofErr w:type="spellEnd"/>
      <w:r w:rsidRPr="001358F5">
        <w:t>) házát érintő tevékenységek, különösen elhelyezése, bontása, helyreállítása, átalakítása restaurálása, valamint e tevékenységek örökségvédelmi engedélyezése iránti kérelem mellékletét képező dokumentáció készítése</w:t>
      </w:r>
      <w:r>
        <w:t>]</w:t>
      </w:r>
    </w:p>
    <w:p w14:paraId="61AEAB51" w14:textId="77777777" w:rsidR="00534F92" w:rsidRPr="00F46579" w:rsidRDefault="00534F92" w:rsidP="00534F92">
      <w:pPr>
        <w:pStyle w:val="Listaszerbekezds"/>
        <w:numPr>
          <w:ilvl w:val="0"/>
          <w:numId w:val="1"/>
        </w:numPr>
        <w:jc w:val="both"/>
      </w:pPr>
      <w:r w:rsidRPr="00F46579">
        <w:t xml:space="preserve">építéstörténeti tudományos dokumentációjának elkészítése, hangszertörténeti szempontú véleményezése, valamint pályázatok elbírálása, az orgonát érintő </w:t>
      </w:r>
      <w:proofErr w:type="spellStart"/>
      <w:r w:rsidRPr="00F46579">
        <w:t>inventarizációban</w:t>
      </w:r>
      <w:proofErr w:type="spellEnd"/>
      <w:r w:rsidRPr="00F46579">
        <w:t xml:space="preserve">, védetté nyilvánítási dokumentáció elkészítésében, közigazgatási hatósági ügyekben </w:t>
      </w:r>
      <w:r w:rsidRPr="00F46579">
        <w:lastRenderedPageBreak/>
        <w:t>szakértőként való közreműködés.</w:t>
      </w:r>
      <w:r w:rsidRPr="00757302">
        <w:t xml:space="preserve"> </w:t>
      </w:r>
      <w:proofErr w:type="gramStart"/>
      <w:r>
        <w:t xml:space="preserve">[ = </w:t>
      </w:r>
      <w:r w:rsidRPr="00925205">
        <w:t>a</w:t>
      </w:r>
      <w:proofErr w:type="gramEnd"/>
      <w:r w:rsidRPr="00925205">
        <w:t xml:space="preserve"> 4. § (2) bekezdés f) pont </w:t>
      </w:r>
      <w:proofErr w:type="spellStart"/>
      <w:r w:rsidRPr="00925205">
        <w:t>f</w:t>
      </w:r>
      <w:r>
        <w:t>c</w:t>
      </w:r>
      <w:proofErr w:type="spellEnd"/>
      <w:r w:rsidRPr="00925205">
        <w:t>) alpontja</w:t>
      </w:r>
      <w:r w:rsidRPr="00534F92">
        <w:t xml:space="preserve"> </w:t>
      </w:r>
      <w:r w:rsidRPr="00925205">
        <w:t>szerinti</w:t>
      </w:r>
      <w:r>
        <w:t xml:space="preserve"> </w:t>
      </w:r>
      <w:r w:rsidRPr="00925205">
        <w:t>tevékenység esetén</w:t>
      </w:r>
      <w:r>
        <w:t>]</w:t>
      </w:r>
    </w:p>
    <w:p w14:paraId="04EF3DD6" w14:textId="77777777" w:rsidR="008978F8" w:rsidRDefault="00534F92" w:rsidP="008978F8">
      <w:pPr>
        <w:pStyle w:val="Listaszerbekezds"/>
        <w:numPr>
          <w:ilvl w:val="0"/>
          <w:numId w:val="2"/>
        </w:numPr>
        <w:ind w:left="1560"/>
        <w:jc w:val="both"/>
      </w:pPr>
      <w:r w:rsidRPr="00925205">
        <w:t xml:space="preserve">mesterfokozat vagy azzal egyenértékű végzettség </w:t>
      </w:r>
      <w:r w:rsidRPr="00534F92">
        <w:rPr>
          <w:b/>
        </w:rPr>
        <w:t>és felsőfokú orgonaművészi, felsőfokú orgonatanári, felsőfokú egyházzenészi végzettség</w:t>
      </w:r>
      <w:r>
        <w:rPr>
          <w:b/>
        </w:rPr>
        <w:t xml:space="preserve"> </w:t>
      </w:r>
      <w:r w:rsidRPr="00925205">
        <w:t>szükséges.</w:t>
      </w:r>
    </w:p>
    <w:p w14:paraId="6923F46F" w14:textId="77777777" w:rsidR="003D7543" w:rsidRDefault="003D7543" w:rsidP="00D876CF">
      <w:pPr>
        <w:jc w:val="both"/>
      </w:pPr>
    </w:p>
    <w:p w14:paraId="23654149" w14:textId="77777777" w:rsidR="00F46579" w:rsidRPr="00F46579" w:rsidRDefault="00F46579" w:rsidP="00F46579">
      <w:pPr>
        <w:jc w:val="both"/>
      </w:pPr>
      <w:r>
        <w:t xml:space="preserve">8. § </w:t>
      </w:r>
      <w:r w:rsidRPr="00F46579">
        <w:t>(7)</w:t>
      </w:r>
      <w:hyperlink r:id="rId9" w:anchor="lbj62id6018" w:history="1">
        <w:r w:rsidRPr="00F46579">
          <w:t>  </w:t>
        </w:r>
      </w:hyperlink>
      <w:r w:rsidRPr="00F46579">
        <w:t> Műemléki terület orgonahangszer-helyreállítás szakterületen a szakértői tevékenység végzéséhez</w:t>
      </w:r>
    </w:p>
    <w:p w14:paraId="7E8643C4" w14:textId="77777777" w:rsidR="00F46579" w:rsidRPr="00F46579" w:rsidRDefault="00F46579" w:rsidP="00F46579">
      <w:pPr>
        <w:jc w:val="both"/>
      </w:pPr>
      <w:r w:rsidRPr="00F46579">
        <w:t>a) a 4. § (2) bekezdés f) pont fa) alpontja szerinti tevékenység esetén orgonaépítéssel és -helyreállítással foglalkozó munkáltatónál eltöltött örökségvédelmi területen legalább 5 éves, szakirányú munkavégzésre irányuló jogviszonyban megszerzett,</w:t>
      </w:r>
    </w:p>
    <w:p w14:paraId="7FE2A385" w14:textId="77777777" w:rsidR="00F46579" w:rsidRPr="00F46579" w:rsidRDefault="00F46579" w:rsidP="00F46579">
      <w:pPr>
        <w:jc w:val="both"/>
      </w:pPr>
      <w:r w:rsidRPr="00F46579">
        <w:t>b) a 4. § (2) bekezdés f) pont </w:t>
      </w:r>
      <w:proofErr w:type="spellStart"/>
      <w:r w:rsidRPr="00F46579">
        <w:t>fb</w:t>
      </w:r>
      <w:proofErr w:type="spellEnd"/>
      <w:r w:rsidRPr="00F46579">
        <w:t>) alpontja szerinti tevékenység esetén a 8. § (4) bekezdése alapján számított,</w:t>
      </w:r>
    </w:p>
    <w:p w14:paraId="34A8261F" w14:textId="77777777" w:rsidR="00F46579" w:rsidRPr="00F46579" w:rsidRDefault="00F46579" w:rsidP="00F46579">
      <w:pPr>
        <w:jc w:val="both"/>
      </w:pPr>
      <w:r w:rsidRPr="00F46579">
        <w:t>c) a 4. § (2) bekezdés f) pont </w:t>
      </w:r>
      <w:proofErr w:type="spellStart"/>
      <w:r w:rsidRPr="00F46579">
        <w:t>fc</w:t>
      </w:r>
      <w:proofErr w:type="spellEnd"/>
      <w:r w:rsidRPr="00F46579">
        <w:t>) alpontja szerinti tevékenység esetén</w:t>
      </w:r>
    </w:p>
    <w:p w14:paraId="31CB3008" w14:textId="77777777" w:rsidR="00F46579" w:rsidRPr="00F46579" w:rsidRDefault="00F46579" w:rsidP="00F46579">
      <w:pPr>
        <w:jc w:val="both"/>
      </w:pPr>
      <w:proofErr w:type="spellStart"/>
      <w:r w:rsidRPr="00F46579">
        <w:t>ca</w:t>
      </w:r>
      <w:proofErr w:type="spellEnd"/>
      <w:r w:rsidRPr="00F46579">
        <w:t>) legalább 5 év szakirányú tevékenységgel megszerzett, és</w:t>
      </w:r>
    </w:p>
    <w:p w14:paraId="5AFE624B" w14:textId="77777777" w:rsidR="00F46579" w:rsidRPr="00F46579" w:rsidRDefault="00F46579" w:rsidP="00F46579">
      <w:pPr>
        <w:jc w:val="both"/>
      </w:pPr>
      <w:proofErr w:type="spellStart"/>
      <w:r w:rsidRPr="00F46579">
        <w:t>cb</w:t>
      </w:r>
      <w:proofErr w:type="spellEnd"/>
      <w:r w:rsidRPr="00F46579">
        <w:t>) az 1. melléklet 7. pontjában meghatározott számítási módszer alapján megszerzett legalább 40 pont</w:t>
      </w:r>
    </w:p>
    <w:p w14:paraId="6C0DCAB5" w14:textId="77777777" w:rsidR="00F46579" w:rsidRDefault="00F46579" w:rsidP="00F46579">
      <w:pPr>
        <w:jc w:val="both"/>
      </w:pPr>
      <w:proofErr w:type="gramStart"/>
      <w:r w:rsidRPr="00F46579">
        <w:t>szakmai</w:t>
      </w:r>
      <w:proofErr w:type="gramEnd"/>
      <w:r w:rsidRPr="00F46579">
        <w:t xml:space="preserve"> gyakorlat szükséges.</w:t>
      </w:r>
    </w:p>
    <w:p w14:paraId="0AA9B9F7" w14:textId="77777777" w:rsidR="006749F9" w:rsidRPr="00F46579" w:rsidRDefault="006749F9" w:rsidP="00F46579">
      <w:pPr>
        <w:jc w:val="both"/>
      </w:pPr>
    </w:p>
    <w:p w14:paraId="68267E6F" w14:textId="77777777" w:rsidR="00643B5A" w:rsidRPr="00D876CF" w:rsidRDefault="00643B5A" w:rsidP="00643B5A">
      <w:pPr>
        <w:jc w:val="both"/>
      </w:pPr>
    </w:p>
    <w:p w14:paraId="27CD4BC2" w14:textId="77777777" w:rsidR="00643B5A" w:rsidRPr="00AB185C" w:rsidRDefault="00643B5A" w:rsidP="00643B5A">
      <w:pPr>
        <w:jc w:val="center"/>
        <w:rPr>
          <w:b/>
          <w:sz w:val="28"/>
          <w:szCs w:val="28"/>
          <w:u w:val="single"/>
        </w:rPr>
      </w:pPr>
      <w:r w:rsidRPr="00AB185C">
        <w:rPr>
          <w:b/>
          <w:sz w:val="28"/>
          <w:szCs w:val="28"/>
          <w:u w:val="single"/>
        </w:rPr>
        <w:t>1. melléklet a 439/2013. (XI. 20.) Korm. rendelethez</w:t>
      </w:r>
    </w:p>
    <w:p w14:paraId="09E00661" w14:textId="77777777" w:rsidR="00643B5A" w:rsidRPr="00AD622B" w:rsidRDefault="00643B5A" w:rsidP="00643B5A">
      <w:pPr>
        <w:jc w:val="both"/>
        <w:rPr>
          <w:b/>
        </w:rPr>
      </w:pPr>
      <w:r w:rsidRPr="00AD622B">
        <w:rPr>
          <w:b/>
        </w:rPr>
        <w:t>7.</w:t>
      </w:r>
      <w:hyperlink r:id="rId10" w:anchor="lbj101id6018" w:history="1">
        <w:r w:rsidRPr="00AD622B">
          <w:rPr>
            <w:b/>
          </w:rPr>
          <w:t>  </w:t>
        </w:r>
      </w:hyperlink>
      <w:r w:rsidRPr="00AD622B">
        <w:rPr>
          <w:b/>
        </w:rPr>
        <w:t> Műemléki területen orgonahangszer-helyreállítási szakterületre vonatkozó számítási módszer a szakmai gyakorlat igazolására</w:t>
      </w:r>
    </w:p>
    <w:p w14:paraId="726173DA" w14:textId="77777777" w:rsidR="00643B5A" w:rsidRDefault="00643B5A" w:rsidP="00643B5A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7097"/>
        <w:gridCol w:w="1523"/>
      </w:tblGrid>
      <w:tr w:rsidR="00643B5A" w14:paraId="36D2B21E" w14:textId="77777777" w:rsidTr="00042B21">
        <w:tc>
          <w:tcPr>
            <w:tcW w:w="675" w:type="dxa"/>
          </w:tcPr>
          <w:p w14:paraId="1FA67060" w14:textId="77777777" w:rsidR="00643B5A" w:rsidRDefault="00643B5A" w:rsidP="00042B21">
            <w:pPr>
              <w:jc w:val="both"/>
            </w:pPr>
            <w:r>
              <w:t>.</w:t>
            </w:r>
          </w:p>
        </w:tc>
        <w:tc>
          <w:tcPr>
            <w:tcW w:w="7230" w:type="dxa"/>
          </w:tcPr>
          <w:p w14:paraId="4F31E838" w14:textId="77777777" w:rsidR="00643B5A" w:rsidRDefault="00643B5A" w:rsidP="00042B2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</w:t>
            </w:r>
          </w:p>
        </w:tc>
        <w:tc>
          <w:tcPr>
            <w:tcW w:w="1533" w:type="dxa"/>
          </w:tcPr>
          <w:p w14:paraId="48A681E9" w14:textId="77777777" w:rsidR="00643B5A" w:rsidRDefault="00643B5A" w:rsidP="00042B2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</w:t>
            </w:r>
          </w:p>
        </w:tc>
      </w:tr>
      <w:tr w:rsidR="00643B5A" w14:paraId="6E3DCCFF" w14:textId="77777777" w:rsidTr="00042B21">
        <w:tc>
          <w:tcPr>
            <w:tcW w:w="675" w:type="dxa"/>
            <w:vAlign w:val="center"/>
          </w:tcPr>
          <w:p w14:paraId="4C080702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1.</w:t>
            </w:r>
          </w:p>
        </w:tc>
        <w:tc>
          <w:tcPr>
            <w:tcW w:w="7230" w:type="dxa"/>
            <w:vAlign w:val="center"/>
          </w:tcPr>
          <w:p w14:paraId="6B01B6F5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3BD4D009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Pontszám</w:t>
            </w:r>
          </w:p>
        </w:tc>
      </w:tr>
      <w:tr w:rsidR="00643B5A" w14:paraId="533CBD32" w14:textId="77777777" w:rsidTr="00042B21">
        <w:tc>
          <w:tcPr>
            <w:tcW w:w="675" w:type="dxa"/>
          </w:tcPr>
          <w:p w14:paraId="53EE49C6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2.</w:t>
            </w:r>
          </w:p>
        </w:tc>
        <w:tc>
          <w:tcPr>
            <w:tcW w:w="7230" w:type="dxa"/>
          </w:tcPr>
          <w:p w14:paraId="77910393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műemlék épületben orgona elhelyezése, helyreállítása, átalakítása engedélyezése iránti kérelem mellékletét képező építéstörténeti tudományos dokumentáció önálló elkészítése</w:t>
            </w:r>
          </w:p>
        </w:tc>
        <w:tc>
          <w:tcPr>
            <w:tcW w:w="1533" w:type="dxa"/>
          </w:tcPr>
          <w:p w14:paraId="114305A8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 pont</w:t>
            </w:r>
          </w:p>
        </w:tc>
      </w:tr>
      <w:tr w:rsidR="00643B5A" w14:paraId="2B8FC565" w14:textId="77777777" w:rsidTr="00042B21">
        <w:tc>
          <w:tcPr>
            <w:tcW w:w="675" w:type="dxa"/>
          </w:tcPr>
          <w:p w14:paraId="5C3305B9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3.</w:t>
            </w:r>
          </w:p>
        </w:tc>
        <w:tc>
          <w:tcPr>
            <w:tcW w:w="7230" w:type="dxa"/>
          </w:tcPr>
          <w:p w14:paraId="2C6F6CE4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műemlék épületben orgona elhelyezése, helyreállítása, átalakítása engedélyezése iránti kérelem mellékletét képező építéstörténeti tudományos dokumentáció elkészítésében való közreműködés munkatársként</w:t>
            </w:r>
          </w:p>
        </w:tc>
        <w:tc>
          <w:tcPr>
            <w:tcW w:w="1533" w:type="dxa"/>
          </w:tcPr>
          <w:p w14:paraId="49B122C5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 pont</w:t>
            </w:r>
          </w:p>
        </w:tc>
      </w:tr>
      <w:tr w:rsidR="00643B5A" w14:paraId="49CA1FA5" w14:textId="77777777" w:rsidTr="00042B21">
        <w:tc>
          <w:tcPr>
            <w:tcW w:w="675" w:type="dxa"/>
          </w:tcPr>
          <w:p w14:paraId="459487C3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4.</w:t>
            </w:r>
          </w:p>
        </w:tc>
        <w:tc>
          <w:tcPr>
            <w:tcW w:w="7230" w:type="dxa"/>
          </w:tcPr>
          <w:p w14:paraId="6E291609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50 db orgona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inventarizációjának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önálló elkészítése</w:t>
            </w:r>
          </w:p>
        </w:tc>
        <w:tc>
          <w:tcPr>
            <w:tcW w:w="1533" w:type="dxa"/>
          </w:tcPr>
          <w:p w14:paraId="393F3B13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 pont</w:t>
            </w:r>
          </w:p>
        </w:tc>
      </w:tr>
      <w:tr w:rsidR="00643B5A" w14:paraId="5F15BE7B" w14:textId="77777777" w:rsidTr="00042B21">
        <w:tc>
          <w:tcPr>
            <w:tcW w:w="675" w:type="dxa"/>
          </w:tcPr>
          <w:p w14:paraId="6A2CCB50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5.</w:t>
            </w:r>
          </w:p>
        </w:tc>
        <w:tc>
          <w:tcPr>
            <w:tcW w:w="7230" w:type="dxa"/>
          </w:tcPr>
          <w:p w14:paraId="5380BC1D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50 db orgona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inventarizációjának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elkészítése munkatársként</w:t>
            </w:r>
          </w:p>
        </w:tc>
        <w:tc>
          <w:tcPr>
            <w:tcW w:w="1533" w:type="dxa"/>
          </w:tcPr>
          <w:p w14:paraId="0CBD8EA3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 pont</w:t>
            </w:r>
          </w:p>
        </w:tc>
      </w:tr>
      <w:tr w:rsidR="00643B5A" w14:paraId="75872A93" w14:textId="77777777" w:rsidTr="00042B21">
        <w:tc>
          <w:tcPr>
            <w:tcW w:w="675" w:type="dxa"/>
          </w:tcPr>
          <w:p w14:paraId="60396885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6.</w:t>
            </w:r>
          </w:p>
        </w:tc>
        <w:tc>
          <w:tcPr>
            <w:tcW w:w="7230" w:type="dxa"/>
          </w:tcPr>
          <w:p w14:paraId="156BAF7A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műemlék alkotórészeként védett képző- vagy iparművészeti alkotásokon önállóan vagy vezetőként elvégzett restaurátori kutatási, restaurálási munka</w:t>
            </w:r>
          </w:p>
        </w:tc>
        <w:tc>
          <w:tcPr>
            <w:tcW w:w="1533" w:type="dxa"/>
          </w:tcPr>
          <w:p w14:paraId="5F37AA25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 pont</w:t>
            </w:r>
          </w:p>
        </w:tc>
      </w:tr>
      <w:tr w:rsidR="00643B5A" w14:paraId="41AB307F" w14:textId="77777777" w:rsidTr="00042B21">
        <w:tc>
          <w:tcPr>
            <w:tcW w:w="675" w:type="dxa"/>
          </w:tcPr>
          <w:p w14:paraId="5D794123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7.</w:t>
            </w:r>
          </w:p>
        </w:tc>
        <w:tc>
          <w:tcPr>
            <w:tcW w:w="7230" w:type="dxa"/>
          </w:tcPr>
          <w:p w14:paraId="0FC4BFBF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műemlék alkotórészeként védett képző- vagy iparművészeti alkotásokon munkatársként elvégzett restaurátori kutatási és restaurálási munka</w:t>
            </w:r>
          </w:p>
        </w:tc>
        <w:tc>
          <w:tcPr>
            <w:tcW w:w="1533" w:type="dxa"/>
          </w:tcPr>
          <w:p w14:paraId="09FCC8AC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 pont</w:t>
            </w:r>
          </w:p>
        </w:tc>
      </w:tr>
      <w:tr w:rsidR="00643B5A" w14:paraId="67583844" w14:textId="77777777" w:rsidTr="00042B21">
        <w:tc>
          <w:tcPr>
            <w:tcW w:w="675" w:type="dxa"/>
          </w:tcPr>
          <w:p w14:paraId="5F7052F3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8.</w:t>
            </w:r>
          </w:p>
        </w:tc>
        <w:tc>
          <w:tcPr>
            <w:tcW w:w="7230" w:type="dxa"/>
          </w:tcPr>
          <w:p w14:paraId="732B13CF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műemlékvédelmi szakmérnöki képesítés</w:t>
            </w:r>
          </w:p>
        </w:tc>
        <w:tc>
          <w:tcPr>
            <w:tcW w:w="1533" w:type="dxa"/>
          </w:tcPr>
          <w:p w14:paraId="56A3DCBE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 pont</w:t>
            </w:r>
          </w:p>
        </w:tc>
      </w:tr>
      <w:tr w:rsidR="00643B5A" w14:paraId="3B8083A7" w14:textId="77777777" w:rsidTr="00042B21">
        <w:tc>
          <w:tcPr>
            <w:tcW w:w="675" w:type="dxa"/>
          </w:tcPr>
          <w:p w14:paraId="3E738157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9.</w:t>
            </w:r>
          </w:p>
        </w:tc>
        <w:tc>
          <w:tcPr>
            <w:tcW w:w="7230" w:type="dxa"/>
          </w:tcPr>
          <w:p w14:paraId="7035AB03" w14:textId="77777777" w:rsidR="00643B5A" w:rsidRDefault="00643B5A" w:rsidP="00042B21">
            <w:pPr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tudományos fokozat megszerzése orgonatörténeti tárgyú doktori értekezéssel</w:t>
            </w:r>
          </w:p>
        </w:tc>
        <w:tc>
          <w:tcPr>
            <w:tcW w:w="1533" w:type="dxa"/>
          </w:tcPr>
          <w:p w14:paraId="55EE8C12" w14:textId="77777777" w:rsidR="00643B5A" w:rsidRDefault="00643B5A" w:rsidP="00042B21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 pont</w:t>
            </w:r>
          </w:p>
        </w:tc>
      </w:tr>
    </w:tbl>
    <w:p w14:paraId="4C4773D6" w14:textId="77777777" w:rsidR="00643B5A" w:rsidRDefault="00643B5A" w:rsidP="00643B5A">
      <w:pPr>
        <w:jc w:val="both"/>
      </w:pPr>
    </w:p>
    <w:p w14:paraId="6C33AE3C" w14:textId="77777777" w:rsidR="00F46579" w:rsidRDefault="00F46579" w:rsidP="00D876CF">
      <w:pPr>
        <w:jc w:val="both"/>
      </w:pPr>
    </w:p>
    <w:p w14:paraId="15B0174E" w14:textId="77777777" w:rsidR="009A4A88" w:rsidRPr="00D876CF" w:rsidRDefault="009A4A88" w:rsidP="00D876CF">
      <w:pPr>
        <w:jc w:val="both"/>
      </w:pPr>
      <w:r w:rsidRPr="00D876CF">
        <w:t>8/A. § </w:t>
      </w:r>
      <w:r w:rsidR="00D876CF">
        <w:t xml:space="preserve">  </w:t>
      </w:r>
      <w:r w:rsidRPr="00D876CF">
        <w:t xml:space="preserve">(1) Védett műemléki értéket érintő szakértői tevékenységben </w:t>
      </w:r>
      <w:r w:rsidRPr="00AC6F30">
        <w:rPr>
          <w:b/>
        </w:rPr>
        <w:t>szakképzettséggel nem rendelkező személy közreműködését nem lehet igénybe venni</w:t>
      </w:r>
      <w:r w:rsidRPr="00D876CF">
        <w:t>.</w:t>
      </w:r>
    </w:p>
    <w:p w14:paraId="1F7AC735" w14:textId="77777777" w:rsidR="009A4A88" w:rsidRPr="00D876CF" w:rsidRDefault="009A4A88" w:rsidP="00D876CF">
      <w:pPr>
        <w:jc w:val="both"/>
      </w:pPr>
      <w:r w:rsidRPr="00D876CF">
        <w:t>(2)</w:t>
      </w:r>
      <w:hyperlink r:id="rId11" w:anchor="lbj64idd076" w:history="1">
        <w:r w:rsidRPr="00D876CF">
          <w:t>  </w:t>
        </w:r>
      </w:hyperlink>
      <w:r w:rsidRPr="00D876CF">
        <w:t> A szakképzettséggel rendelkező, de szakmai gyakorlattal nem rendelkező személy az adott szakterületen jogosultsággal rendelkező szakértő irányításával, annak személyes közreműködésével végezhet a védett műemléki értéken vagy annak alkotórészén, védett tartozékán beavatkozást, amely társszerzői minősítést és szakmai gyakorlat igazolását szolgálja.</w:t>
      </w:r>
    </w:p>
    <w:p w14:paraId="4438F4C0" w14:textId="77777777" w:rsidR="009A4A88" w:rsidRPr="00D876CF" w:rsidRDefault="009A4A88" w:rsidP="00D876CF">
      <w:pPr>
        <w:jc w:val="both"/>
      </w:pPr>
      <w:r w:rsidRPr="00D876CF">
        <w:t>(3)</w:t>
      </w:r>
      <w:hyperlink r:id="rId12" w:anchor="lbj65idd076" w:history="1">
        <w:r w:rsidRPr="00D876CF">
          <w:t>  </w:t>
        </w:r>
      </w:hyperlink>
      <w:r w:rsidRPr="00D876CF">
        <w:t> Egyéb képzettségű szakember védett műemléki értéken kizárólag a szakértő irányításával saját képesítésének megfelelő részfeladatot végezhet, mely szakmai gyakorlatnak restaurátori vonatkozásban nem vehető figyelembe.</w:t>
      </w:r>
    </w:p>
    <w:p w14:paraId="581241F1" w14:textId="77777777" w:rsidR="009A4A88" w:rsidRDefault="009A4A88" w:rsidP="003D7543"/>
    <w:p w14:paraId="4F788C5F" w14:textId="77777777" w:rsidR="00D876CF" w:rsidRPr="003D7543" w:rsidRDefault="00D876CF" w:rsidP="003D7543">
      <w:r w:rsidRPr="00D876CF">
        <w:lastRenderedPageBreak/>
        <w:t>8/B. §</w:t>
      </w:r>
      <w:hyperlink r:id="rId13" w:anchor="lbj67idd076" w:history="1">
        <w:r w:rsidRPr="00D876CF">
          <w:t>  </w:t>
        </w:r>
      </w:hyperlink>
      <w:r w:rsidRPr="00D876CF">
        <w:t> </w:t>
      </w:r>
      <w:r w:rsidRPr="001358F5">
        <w:rPr>
          <w:b/>
        </w:rPr>
        <w:t>A szakértő felelőssége kiterjed</w:t>
      </w:r>
      <w:r w:rsidRPr="00D876CF">
        <w:t xml:space="preserve"> az általa elvégzett beavatkozásra, az általa irányított egyéb képzettségű szakember és a felügyelete alatt működő gyakornok tevékenységére, valamint a kulturális örökségvédelem szempontjainak érvényesítésére.</w:t>
      </w:r>
    </w:p>
    <w:p w14:paraId="5EADFFD6" w14:textId="77777777" w:rsidR="003D7543" w:rsidRDefault="003D7543" w:rsidP="00FD3E33">
      <w:pPr>
        <w:rPr>
          <w:rFonts w:ascii="Book Antiqua" w:hAnsi="Book Antiqua" w:cs="Arial"/>
          <w:sz w:val="22"/>
          <w:szCs w:val="22"/>
        </w:rPr>
      </w:pPr>
    </w:p>
    <w:p w14:paraId="543CA116" w14:textId="77777777" w:rsidR="00AB185C" w:rsidRPr="00AB185C" w:rsidRDefault="00AB185C" w:rsidP="00AB185C">
      <w:pPr>
        <w:jc w:val="both"/>
      </w:pPr>
      <w:r w:rsidRPr="00AB185C">
        <w:t>12/A. §</w:t>
      </w:r>
      <w:hyperlink r:id="rId14" w:anchor="lbj86idd076" w:history="1">
        <w:r w:rsidRPr="00AB185C">
          <w:t>  </w:t>
        </w:r>
      </w:hyperlink>
      <w:r w:rsidRPr="00AB185C">
        <w:t> A műemléki érték védelmével kapcsolatos műemléki területen a miniszter azon szakértő vagy szakértő szervezet számára,</w:t>
      </w:r>
    </w:p>
    <w:p w14:paraId="34FCBBDC" w14:textId="77777777" w:rsidR="00AB185C" w:rsidRPr="00AB185C" w:rsidRDefault="00AB185C" w:rsidP="00AB185C">
      <w:pPr>
        <w:jc w:val="both"/>
      </w:pPr>
      <w:r w:rsidRPr="00AB185C">
        <w:t xml:space="preserve">a) amely a szakértői tevékenység hatósági ellenőrzése során a műemléki területen kirendelt igazságügyi szakértő </w:t>
      </w:r>
      <w:r w:rsidRPr="00AB185C">
        <w:rPr>
          <w:b/>
        </w:rPr>
        <w:t>szakvéleménye szerint szakszerűtlen, vagy szándékosan vagy súlyos gondatlanságból valótlan tartalmú szakvéleményt, dokumentációt készít - ha a c) pontban foglaltak nem valósulnak meg -, egy évre</w:t>
      </w:r>
      <w:r w:rsidRPr="00AB185C">
        <w:t>,</w:t>
      </w:r>
    </w:p>
    <w:p w14:paraId="5EBFABDB" w14:textId="77777777" w:rsidR="00AB185C" w:rsidRPr="00AB185C" w:rsidRDefault="00AB185C" w:rsidP="00AB185C">
      <w:pPr>
        <w:jc w:val="both"/>
      </w:pPr>
      <w:r w:rsidRPr="00AB185C">
        <w:t xml:space="preserve">b) amelyet egy éven belül két alkalommal örökségvédelmi bírsággal sújtottak - ha a c) pontban foglaltak nem valósulnak meg -, </w:t>
      </w:r>
      <w:r w:rsidRPr="00AB185C">
        <w:rPr>
          <w:b/>
        </w:rPr>
        <w:t>három évre</w:t>
      </w:r>
      <w:r w:rsidRPr="00AB185C">
        <w:t>,</w:t>
      </w:r>
    </w:p>
    <w:p w14:paraId="7A30CE97" w14:textId="77777777" w:rsidR="00AB185C" w:rsidRPr="00AB185C" w:rsidRDefault="00AB185C" w:rsidP="00AB185C">
      <w:pPr>
        <w:jc w:val="both"/>
        <w:rPr>
          <w:b/>
        </w:rPr>
      </w:pPr>
      <w:r w:rsidRPr="00AB185C">
        <w:t xml:space="preserve">c) amelyről az örökségvédelmi, az örökségvédelmi felügyeleti vagy az építésfelügyeleti hatóság az ellenőrzése során megállapítja, hogy </w:t>
      </w:r>
      <w:r w:rsidRPr="00AB185C">
        <w:rPr>
          <w:b/>
        </w:rPr>
        <w:t>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3D72757C" w14:textId="77777777" w:rsidR="00AB185C" w:rsidRDefault="00AB185C" w:rsidP="00AB185C">
      <w:pPr>
        <w:jc w:val="both"/>
      </w:pPr>
      <w:r w:rsidRPr="00AB185C">
        <w:rPr>
          <w:b/>
        </w:rPr>
        <w:t>megtiltja a szakértői tevékenység folytatását</w:t>
      </w:r>
      <w:r w:rsidRPr="00AB185C">
        <w:t>.</w:t>
      </w:r>
    </w:p>
    <w:p w14:paraId="6B11EEFC" w14:textId="77777777" w:rsidR="00AD622B" w:rsidRDefault="00AD622B" w:rsidP="00AB185C">
      <w:pPr>
        <w:jc w:val="both"/>
      </w:pPr>
    </w:p>
    <w:p w14:paraId="2A0A2AB1" w14:textId="77777777" w:rsidR="00AD622B" w:rsidRPr="00AB185C" w:rsidRDefault="00AD622B" w:rsidP="00AB185C">
      <w:pPr>
        <w:jc w:val="both"/>
      </w:pPr>
      <w:r w:rsidRPr="00AD622B">
        <w:t>15. §</w:t>
      </w:r>
      <w:hyperlink r:id="rId15" w:anchor="lbj92id6018" w:history="1">
        <w:r w:rsidRPr="00AD622B">
          <w:t>  </w:t>
        </w:r>
      </w:hyperlink>
      <w:r w:rsidRPr="00AD622B">
        <w:t> Az a szakértő, aki 2015. január 1. előtt orgonahangszer-helyreállítás szakterületen névjegyzékbe került, orgonahangszer-helyreállítás szakterületen jogosult szakértőnek minősül.</w:t>
      </w:r>
    </w:p>
    <w:p w14:paraId="63148690" w14:textId="77777777" w:rsidR="001C1021" w:rsidRPr="001C1021" w:rsidRDefault="001C1021" w:rsidP="001C1021">
      <w:pPr>
        <w:jc w:val="both"/>
      </w:pPr>
      <w:r w:rsidRPr="001C1021">
        <w:t>9. § (3) A bejelentéshez csatolni kell:</w:t>
      </w:r>
    </w:p>
    <w:p w14:paraId="257B4058" w14:textId="77777777" w:rsidR="001C1021" w:rsidRPr="001C1021" w:rsidRDefault="001C1021" w:rsidP="001C1021">
      <w:pPr>
        <w:jc w:val="both"/>
      </w:pPr>
      <w:r w:rsidRPr="001C1021">
        <w:t>c) a szakmai gyakorlat igazolását az alábbiak szerint:</w:t>
      </w:r>
    </w:p>
    <w:p w14:paraId="04603761" w14:textId="77777777" w:rsidR="001C1021" w:rsidRPr="001C1021" w:rsidRDefault="001C1021" w:rsidP="001C1021">
      <w:pPr>
        <w:jc w:val="both"/>
      </w:pPr>
      <w:proofErr w:type="spellStart"/>
      <w:r w:rsidRPr="001C1021">
        <w:t>ca</w:t>
      </w:r>
      <w:proofErr w:type="spellEnd"/>
      <w:r w:rsidRPr="001C1021">
        <w:t>) a szakmai tevékenység részletes leírását (a szakmai gyakorlat megszerzésének helye, ideje, a betöltött munka- vagy feladatkör, a végzett szakmai tevékenység),</w:t>
      </w:r>
    </w:p>
    <w:p w14:paraId="7A393BAF" w14:textId="77777777" w:rsidR="001C1021" w:rsidRPr="001C1021" w:rsidRDefault="001C1021" w:rsidP="001C1021">
      <w:pPr>
        <w:jc w:val="both"/>
      </w:pPr>
      <w:proofErr w:type="spellStart"/>
      <w:r w:rsidRPr="001C1021">
        <w:t>cb</w:t>
      </w:r>
      <w:proofErr w:type="spellEnd"/>
      <w:r w:rsidRPr="001C1021">
        <w:t>) az alkalmazásban töltött idő munkáltatói igazolását,</w:t>
      </w:r>
    </w:p>
    <w:p w14:paraId="00B3924D" w14:textId="77777777" w:rsidR="001C1021" w:rsidRPr="001C1021" w:rsidRDefault="001C1021" w:rsidP="001C1021">
      <w:pPr>
        <w:jc w:val="both"/>
      </w:pPr>
      <w:r w:rsidRPr="001C1021">
        <w:t>cc)</w:t>
      </w:r>
      <w:hyperlink r:id="rId16" w:anchor="lbj73id6018" w:history="1">
        <w:r w:rsidRPr="001C1021">
          <w:t> </w:t>
        </w:r>
      </w:hyperlink>
      <w:r w:rsidRPr="001C1021">
        <w:t xml:space="preserve"> a pontszámítás alapját képező tevékenységről a miniszter, a </w:t>
      </w:r>
      <w:proofErr w:type="spellStart"/>
      <w:r w:rsidRPr="001C1021">
        <w:t>Forster</w:t>
      </w:r>
      <w:proofErr w:type="spellEnd"/>
      <w:r w:rsidRPr="001C1021">
        <w:t xml:space="preserve"> Gyula Nemzeti Örökségvédelmi és Vagyongazdálkodási Központ vagy jogelőd intézményei, a Magyar Nemzeti Múzeum, a Lechner Lajos Tudásközpont, vagy az építésügyi, illetve az örökségvédelmi hatóság számára benyújtott dokumentáció megnevezését és leltári számát, iktatószámát vagy egyéb iratazonosító számát azzal, hogy a dokumentációk közül nem vehető figyelembe az, amelyről megállapítható, hogy a tartalma nem felel meg az </w:t>
      </w:r>
      <w:proofErr w:type="spellStart"/>
      <w:r w:rsidRPr="001C1021">
        <w:t>Övr.-ben</w:t>
      </w:r>
      <w:proofErr w:type="spellEnd"/>
      <w:r w:rsidRPr="001C1021">
        <w:t xml:space="preserve"> foglalt követelményeknek, vagy amelyhez kapcsolódó tevékenységet az építésügyi, illetve az örökségvédelmi hatóság az ezen követelményeknek meg nem felelő dokumentáció miatt nem engedélyezett.</w:t>
      </w:r>
    </w:p>
    <w:p w14:paraId="040052D7" w14:textId="77777777" w:rsidR="001C1021" w:rsidRPr="001C1021" w:rsidRDefault="001C1021" w:rsidP="001C1021">
      <w:pPr>
        <w:jc w:val="both"/>
      </w:pPr>
    </w:p>
    <w:p w14:paraId="79015641" w14:textId="77777777" w:rsidR="00906435" w:rsidRDefault="00906435" w:rsidP="00FD3E33"/>
    <w:p w14:paraId="7A3E1BB9" w14:textId="1557E92B" w:rsidR="00471CCC" w:rsidRDefault="00B60152" w:rsidP="006749F9">
      <w:pPr>
        <w:jc w:val="both"/>
      </w:pPr>
      <w:r>
        <w:t xml:space="preserve">Frissítve: </w:t>
      </w:r>
      <w:r w:rsidR="006749F9">
        <w:rPr>
          <w:rFonts w:ascii="Book Antiqua" w:hAnsi="Book Antiqua"/>
          <w:sz w:val="22"/>
          <w:szCs w:val="22"/>
        </w:rPr>
        <w:t>2023. január</w:t>
      </w:r>
    </w:p>
    <w:p w14:paraId="3BBA7C7F" w14:textId="77777777" w:rsidR="00FD3E33" w:rsidRPr="0025652C" w:rsidRDefault="00FD3E33" w:rsidP="00FD3E33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sectPr w:rsidR="00FD3E33" w:rsidRPr="0025652C" w:rsidSect="00D61814">
      <w:headerReference w:type="default" r:id="rId17"/>
      <w:footerReference w:type="default" r:id="rId18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775B" w14:textId="77777777" w:rsidR="001E31D7" w:rsidRDefault="001E31D7" w:rsidP="00914D6D">
      <w:r>
        <w:separator/>
      </w:r>
    </w:p>
  </w:endnote>
  <w:endnote w:type="continuationSeparator" w:id="0">
    <w:p w14:paraId="2C118C22" w14:textId="77777777" w:rsidR="001E31D7" w:rsidRDefault="001E31D7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EA59" w14:textId="103521F2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AA1B6A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6A53F9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08D3" w14:textId="77777777" w:rsidR="001E31D7" w:rsidRDefault="001E31D7" w:rsidP="00914D6D">
      <w:r>
        <w:separator/>
      </w:r>
    </w:p>
  </w:footnote>
  <w:footnote w:type="continuationSeparator" w:id="0">
    <w:p w14:paraId="4E89A1EE" w14:textId="77777777" w:rsidR="001E31D7" w:rsidRDefault="001E31D7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8288" w14:textId="77777777" w:rsidR="00AE3B1A" w:rsidRPr="00B16D0C" w:rsidRDefault="00AE3B1A" w:rsidP="00AE3B1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79246996" wp14:editId="04F3A099">
          <wp:extent cx="5745480" cy="89916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68EB9" w14:textId="77777777" w:rsidR="00AE3B1A" w:rsidRPr="00B16D0C" w:rsidRDefault="00AE3B1A" w:rsidP="00AE3B1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4C5BC12A" w14:textId="08E6B5B2" w:rsidR="00AE3B1A" w:rsidRDefault="00AE3B1A" w:rsidP="00AE3B1A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379A405C" w14:textId="77777777" w:rsidR="00B60152" w:rsidRDefault="00B60152" w:rsidP="00AE3B1A">
    <w:pPr>
      <w:pStyle w:val="lfej"/>
      <w:spacing w:line="360" w:lineRule="auto"/>
      <w:rPr>
        <w:rFonts w:ascii="Trajan Pro" w:hAnsi="Trajan Pro" w:cstheme="minorHAnsi"/>
        <w:color w:val="4D4D4D"/>
        <w:spacing w:val="16"/>
      </w:rPr>
    </w:pPr>
  </w:p>
  <w:p w14:paraId="15D514EE" w14:textId="77777777" w:rsidR="006749F9" w:rsidRDefault="006749F9" w:rsidP="00AE3B1A">
    <w:pPr>
      <w:pStyle w:val="lfej"/>
      <w:spacing w:line="360" w:lineRule="auto"/>
      <w:rPr>
        <w:rFonts w:ascii="Trajan Pro" w:hAnsi="Trajan Pro" w:cstheme="minorHAnsi"/>
        <w:color w:val="4D4D4D"/>
        <w:spacing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38B"/>
    <w:multiLevelType w:val="hybridMultilevel"/>
    <w:tmpl w:val="A6A6DB00"/>
    <w:lvl w:ilvl="0" w:tplc="D3A8722C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546E7"/>
    <w:multiLevelType w:val="hybridMultilevel"/>
    <w:tmpl w:val="DFD20126"/>
    <w:lvl w:ilvl="0" w:tplc="01021444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310AB"/>
    <w:multiLevelType w:val="hybridMultilevel"/>
    <w:tmpl w:val="571E775C"/>
    <w:lvl w:ilvl="0" w:tplc="60BEB0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294A"/>
    <w:rsid w:val="00003677"/>
    <w:rsid w:val="0001346F"/>
    <w:rsid w:val="00016117"/>
    <w:rsid w:val="0003426D"/>
    <w:rsid w:val="0005023F"/>
    <w:rsid w:val="00065EFE"/>
    <w:rsid w:val="00076E58"/>
    <w:rsid w:val="00097A23"/>
    <w:rsid w:val="000A5E4F"/>
    <w:rsid w:val="000B5C05"/>
    <w:rsid w:val="000C247A"/>
    <w:rsid w:val="000E5F5E"/>
    <w:rsid w:val="00105778"/>
    <w:rsid w:val="00110E38"/>
    <w:rsid w:val="0013546C"/>
    <w:rsid w:val="001358F5"/>
    <w:rsid w:val="00144137"/>
    <w:rsid w:val="00147E28"/>
    <w:rsid w:val="001A57FE"/>
    <w:rsid w:val="001C1021"/>
    <w:rsid w:val="001D0823"/>
    <w:rsid w:val="001D5E72"/>
    <w:rsid w:val="001E31D7"/>
    <w:rsid w:val="002367E3"/>
    <w:rsid w:val="0025652C"/>
    <w:rsid w:val="0026375C"/>
    <w:rsid w:val="0026661C"/>
    <w:rsid w:val="002A07BB"/>
    <w:rsid w:val="002C1340"/>
    <w:rsid w:val="002D73CD"/>
    <w:rsid w:val="002F352B"/>
    <w:rsid w:val="00326A4E"/>
    <w:rsid w:val="003310F5"/>
    <w:rsid w:val="00336179"/>
    <w:rsid w:val="00347575"/>
    <w:rsid w:val="003517F0"/>
    <w:rsid w:val="00364452"/>
    <w:rsid w:val="003A19C1"/>
    <w:rsid w:val="003A65C0"/>
    <w:rsid w:val="003B27EB"/>
    <w:rsid w:val="003D7543"/>
    <w:rsid w:val="003F351F"/>
    <w:rsid w:val="003F5EB5"/>
    <w:rsid w:val="00410D90"/>
    <w:rsid w:val="0043213D"/>
    <w:rsid w:val="0043376A"/>
    <w:rsid w:val="00463D2B"/>
    <w:rsid w:val="00471CCC"/>
    <w:rsid w:val="004A6C55"/>
    <w:rsid w:val="004B58E3"/>
    <w:rsid w:val="004C5A46"/>
    <w:rsid w:val="004C677F"/>
    <w:rsid w:val="004C67DA"/>
    <w:rsid w:val="004D3155"/>
    <w:rsid w:val="004F2648"/>
    <w:rsid w:val="005041CC"/>
    <w:rsid w:val="0050668A"/>
    <w:rsid w:val="0051187C"/>
    <w:rsid w:val="00534F92"/>
    <w:rsid w:val="005376E2"/>
    <w:rsid w:val="00552DD9"/>
    <w:rsid w:val="00571684"/>
    <w:rsid w:val="005925D2"/>
    <w:rsid w:val="00594CEF"/>
    <w:rsid w:val="005B3464"/>
    <w:rsid w:val="005C4208"/>
    <w:rsid w:val="005E576D"/>
    <w:rsid w:val="00607ADB"/>
    <w:rsid w:val="006330B0"/>
    <w:rsid w:val="00643B5A"/>
    <w:rsid w:val="0065756A"/>
    <w:rsid w:val="006749F9"/>
    <w:rsid w:val="006816D5"/>
    <w:rsid w:val="006825EC"/>
    <w:rsid w:val="0068559C"/>
    <w:rsid w:val="00690044"/>
    <w:rsid w:val="0069582D"/>
    <w:rsid w:val="006A05AB"/>
    <w:rsid w:val="006A10C4"/>
    <w:rsid w:val="006A3853"/>
    <w:rsid w:val="006A52E2"/>
    <w:rsid w:val="006A53F9"/>
    <w:rsid w:val="00757302"/>
    <w:rsid w:val="0076739B"/>
    <w:rsid w:val="0077038D"/>
    <w:rsid w:val="00774590"/>
    <w:rsid w:val="0077693B"/>
    <w:rsid w:val="0079046F"/>
    <w:rsid w:val="007A59A6"/>
    <w:rsid w:val="007B405B"/>
    <w:rsid w:val="007D702B"/>
    <w:rsid w:val="007E06D2"/>
    <w:rsid w:val="00833F1B"/>
    <w:rsid w:val="00852F0C"/>
    <w:rsid w:val="008978F8"/>
    <w:rsid w:val="008B7FAA"/>
    <w:rsid w:val="008C659D"/>
    <w:rsid w:val="008E06C3"/>
    <w:rsid w:val="008F5981"/>
    <w:rsid w:val="00906435"/>
    <w:rsid w:val="00913687"/>
    <w:rsid w:val="00914D6D"/>
    <w:rsid w:val="0091514B"/>
    <w:rsid w:val="00925205"/>
    <w:rsid w:val="00937A66"/>
    <w:rsid w:val="00954E80"/>
    <w:rsid w:val="009727EA"/>
    <w:rsid w:val="009944D0"/>
    <w:rsid w:val="0099797B"/>
    <w:rsid w:val="009A2A72"/>
    <w:rsid w:val="009A4A88"/>
    <w:rsid w:val="009E2371"/>
    <w:rsid w:val="009F3CC6"/>
    <w:rsid w:val="00A3739D"/>
    <w:rsid w:val="00A428B2"/>
    <w:rsid w:val="00A67C3C"/>
    <w:rsid w:val="00A82890"/>
    <w:rsid w:val="00A85BDE"/>
    <w:rsid w:val="00A900A2"/>
    <w:rsid w:val="00A90EBF"/>
    <w:rsid w:val="00A94853"/>
    <w:rsid w:val="00AA1B6A"/>
    <w:rsid w:val="00AB185C"/>
    <w:rsid w:val="00AC6F30"/>
    <w:rsid w:val="00AD622B"/>
    <w:rsid w:val="00AD7D85"/>
    <w:rsid w:val="00AE3B1A"/>
    <w:rsid w:val="00AF3BA2"/>
    <w:rsid w:val="00B0096E"/>
    <w:rsid w:val="00B12A76"/>
    <w:rsid w:val="00B13E36"/>
    <w:rsid w:val="00B16089"/>
    <w:rsid w:val="00B168D7"/>
    <w:rsid w:val="00B207B6"/>
    <w:rsid w:val="00B60152"/>
    <w:rsid w:val="00BC27C8"/>
    <w:rsid w:val="00BD222F"/>
    <w:rsid w:val="00BD3306"/>
    <w:rsid w:val="00BD64DA"/>
    <w:rsid w:val="00BE06A5"/>
    <w:rsid w:val="00BE6A5E"/>
    <w:rsid w:val="00BE78E9"/>
    <w:rsid w:val="00C05A41"/>
    <w:rsid w:val="00C10D4D"/>
    <w:rsid w:val="00C1783B"/>
    <w:rsid w:val="00C403EB"/>
    <w:rsid w:val="00C40FF0"/>
    <w:rsid w:val="00C5503D"/>
    <w:rsid w:val="00C55186"/>
    <w:rsid w:val="00C7467C"/>
    <w:rsid w:val="00C84659"/>
    <w:rsid w:val="00C900DB"/>
    <w:rsid w:val="00CA4D49"/>
    <w:rsid w:val="00CB392F"/>
    <w:rsid w:val="00CB4094"/>
    <w:rsid w:val="00CE333B"/>
    <w:rsid w:val="00CE5090"/>
    <w:rsid w:val="00D02F77"/>
    <w:rsid w:val="00D16CBA"/>
    <w:rsid w:val="00D24398"/>
    <w:rsid w:val="00D26EE6"/>
    <w:rsid w:val="00D310A6"/>
    <w:rsid w:val="00D32DDA"/>
    <w:rsid w:val="00D61814"/>
    <w:rsid w:val="00D63BBF"/>
    <w:rsid w:val="00D73012"/>
    <w:rsid w:val="00D73D56"/>
    <w:rsid w:val="00D876CF"/>
    <w:rsid w:val="00DA626E"/>
    <w:rsid w:val="00DC30D1"/>
    <w:rsid w:val="00E12ED9"/>
    <w:rsid w:val="00E16661"/>
    <w:rsid w:val="00E323A5"/>
    <w:rsid w:val="00E4081A"/>
    <w:rsid w:val="00E477AD"/>
    <w:rsid w:val="00E54165"/>
    <w:rsid w:val="00E54740"/>
    <w:rsid w:val="00E707C0"/>
    <w:rsid w:val="00E76C45"/>
    <w:rsid w:val="00E82015"/>
    <w:rsid w:val="00EC5134"/>
    <w:rsid w:val="00F04622"/>
    <w:rsid w:val="00F16C35"/>
    <w:rsid w:val="00F3599F"/>
    <w:rsid w:val="00F46579"/>
    <w:rsid w:val="00F604D7"/>
    <w:rsid w:val="00F753F5"/>
    <w:rsid w:val="00F91497"/>
    <w:rsid w:val="00F91C7A"/>
    <w:rsid w:val="00F9360B"/>
    <w:rsid w:val="00FA17DA"/>
    <w:rsid w:val="00FC3AFA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DC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62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62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D622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439.KOR" TargetMode="External"/><Relationship Id="rId13" Type="http://schemas.openxmlformats.org/officeDocument/2006/relationships/hyperlink" Target="https://net.jogtar.hu/jogszabaly?docid=A1300439.KO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300439.KO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300439.K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300439.K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300439.KOR" TargetMode="External"/><Relationship Id="rId10" Type="http://schemas.openxmlformats.org/officeDocument/2006/relationships/hyperlink" Target="https://net.jogtar.hu/jogszabaly?docid=A1300439.K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300439.KOR" TargetMode="External"/><Relationship Id="rId14" Type="http://schemas.openxmlformats.org/officeDocument/2006/relationships/hyperlink" Target="https://net.jogtar.hu/jogszabaly?docid=A1300439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BE20-BF00-471D-9C92-AD1FE6E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13097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2022-09-14T11:33:00Z</dcterms:created>
  <dcterms:modified xsi:type="dcterms:W3CDTF">2023-01-10T15:02:00Z</dcterms:modified>
</cp:coreProperties>
</file>