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3CE3" w14:textId="77777777" w:rsidR="003D7543" w:rsidRPr="00A77142" w:rsidRDefault="0005023F" w:rsidP="003D7543">
      <w:pPr>
        <w:jc w:val="center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TÁJÉKOZTATÓ</w:t>
      </w:r>
    </w:p>
    <w:p w14:paraId="327CA9B5" w14:textId="77777777" w:rsidR="00683341" w:rsidRPr="00A77142" w:rsidRDefault="00683341" w:rsidP="003D7543">
      <w:pPr>
        <w:jc w:val="center"/>
        <w:rPr>
          <w:rFonts w:ascii="Book Antiqua" w:hAnsi="Book Antiqua"/>
          <w:sz w:val="22"/>
          <w:szCs w:val="22"/>
        </w:rPr>
      </w:pPr>
    </w:p>
    <w:p w14:paraId="7387450A" w14:textId="77777777" w:rsidR="001C4C18" w:rsidRPr="00A77142" w:rsidRDefault="009D4445" w:rsidP="00DF08BE">
      <w:pPr>
        <w:jc w:val="center"/>
        <w:rPr>
          <w:rFonts w:ascii="Book Antiqua" w:hAnsi="Book Antiqua"/>
          <w:b/>
          <w:sz w:val="22"/>
          <w:szCs w:val="22"/>
        </w:rPr>
      </w:pPr>
      <w:r w:rsidRPr="00A77142">
        <w:rPr>
          <w:rFonts w:ascii="Book Antiqua" w:hAnsi="Book Antiqua"/>
          <w:b/>
          <w:sz w:val="22"/>
          <w:szCs w:val="22"/>
        </w:rPr>
        <w:t xml:space="preserve">műemléki </w:t>
      </w:r>
      <w:r w:rsidR="001C4C18" w:rsidRPr="00A77142">
        <w:rPr>
          <w:rFonts w:ascii="Book Antiqua" w:hAnsi="Book Antiqua"/>
          <w:b/>
          <w:sz w:val="22"/>
          <w:szCs w:val="22"/>
        </w:rPr>
        <w:t>szakértői nyilvántartásba vételről</w:t>
      </w:r>
    </w:p>
    <w:p w14:paraId="27708AFE" w14:textId="77777777" w:rsidR="003D7543" w:rsidRPr="00A77142" w:rsidRDefault="005B3464" w:rsidP="00DF08BE">
      <w:pPr>
        <w:jc w:val="center"/>
        <w:rPr>
          <w:rFonts w:ascii="Book Antiqua" w:hAnsi="Book Antiqua"/>
          <w:b/>
          <w:sz w:val="22"/>
          <w:szCs w:val="22"/>
        </w:rPr>
      </w:pPr>
      <w:r w:rsidRPr="00A77142">
        <w:rPr>
          <w:rFonts w:ascii="Book Antiqua" w:hAnsi="Book Antiqua"/>
          <w:b/>
          <w:sz w:val="22"/>
          <w:szCs w:val="22"/>
        </w:rPr>
        <w:t xml:space="preserve">műemléki </w:t>
      </w:r>
      <w:r w:rsidR="004D3B2B" w:rsidRPr="00A77142">
        <w:rPr>
          <w:rFonts w:ascii="Book Antiqua" w:hAnsi="Book Antiqua"/>
          <w:b/>
          <w:sz w:val="22"/>
          <w:szCs w:val="22"/>
        </w:rPr>
        <w:t xml:space="preserve">épületdiagnosztika </w:t>
      </w:r>
      <w:r w:rsidR="0005023F" w:rsidRPr="00A77142">
        <w:rPr>
          <w:rFonts w:ascii="Book Antiqua" w:hAnsi="Book Antiqua"/>
          <w:b/>
          <w:sz w:val="22"/>
          <w:szCs w:val="22"/>
        </w:rPr>
        <w:t>szakterületen</w:t>
      </w:r>
    </w:p>
    <w:p w14:paraId="2390FD94" w14:textId="77777777" w:rsidR="001C4C18" w:rsidRPr="00A77142" w:rsidRDefault="001C4C18" w:rsidP="00DF08BE">
      <w:pPr>
        <w:jc w:val="center"/>
        <w:rPr>
          <w:rFonts w:ascii="Book Antiqua" w:hAnsi="Book Antiqua"/>
          <w:sz w:val="22"/>
          <w:szCs w:val="22"/>
        </w:rPr>
      </w:pPr>
    </w:p>
    <w:p w14:paraId="0C5CDF4D" w14:textId="77777777" w:rsidR="003D7543" w:rsidRPr="00A77142" w:rsidRDefault="003D7543" w:rsidP="00DF08BE">
      <w:pPr>
        <w:jc w:val="center"/>
        <w:rPr>
          <w:rFonts w:ascii="Book Antiqua" w:hAnsi="Book Antiqua"/>
          <w:sz w:val="22"/>
          <w:szCs w:val="22"/>
        </w:rPr>
      </w:pPr>
    </w:p>
    <w:p w14:paraId="61EF39DA" w14:textId="77777777" w:rsidR="00DF08BE" w:rsidRPr="00A77142" w:rsidRDefault="0005023F" w:rsidP="00DF08BE">
      <w:pPr>
        <w:jc w:val="both"/>
        <w:rPr>
          <w:rFonts w:ascii="Book Antiqua" w:hAnsi="Book Antiqua"/>
          <w:b/>
          <w:sz w:val="22"/>
          <w:szCs w:val="22"/>
        </w:rPr>
      </w:pPr>
      <w:r w:rsidRPr="00A77142">
        <w:rPr>
          <w:rFonts w:ascii="Book Antiqua" w:hAnsi="Book Antiqua"/>
          <w:b/>
          <w:sz w:val="22"/>
          <w:szCs w:val="22"/>
        </w:rPr>
        <w:t>A régészeti örökséggel és a műemléki értékkel kapcsolatos szakértői tevékenysé</w:t>
      </w:r>
      <w:r w:rsidR="001C4C18" w:rsidRPr="00A77142">
        <w:rPr>
          <w:rFonts w:ascii="Book Antiqua" w:hAnsi="Book Antiqua"/>
          <w:b/>
          <w:sz w:val="22"/>
          <w:szCs w:val="22"/>
        </w:rPr>
        <w:t>gről szóló 439/2013. (XI. 20.) K</w:t>
      </w:r>
      <w:r w:rsidRPr="00A77142">
        <w:rPr>
          <w:rFonts w:ascii="Book Antiqua" w:hAnsi="Book Antiqua"/>
          <w:b/>
          <w:sz w:val="22"/>
          <w:szCs w:val="22"/>
        </w:rPr>
        <w:t>orm</w:t>
      </w:r>
      <w:r w:rsidR="001C4C18" w:rsidRPr="00A77142">
        <w:rPr>
          <w:rFonts w:ascii="Book Antiqua" w:hAnsi="Book Antiqua"/>
          <w:b/>
          <w:sz w:val="22"/>
          <w:szCs w:val="22"/>
        </w:rPr>
        <w:t xml:space="preserve">. </w:t>
      </w:r>
      <w:r w:rsidRPr="00A77142">
        <w:rPr>
          <w:rFonts w:ascii="Book Antiqua" w:hAnsi="Book Antiqua"/>
          <w:b/>
          <w:sz w:val="22"/>
          <w:szCs w:val="22"/>
        </w:rPr>
        <w:t xml:space="preserve">rendelet </w:t>
      </w:r>
      <w:r w:rsidR="00683341" w:rsidRPr="00A77142">
        <w:rPr>
          <w:rFonts w:ascii="Book Antiqua" w:hAnsi="Book Antiqua"/>
          <w:b/>
          <w:sz w:val="22"/>
          <w:szCs w:val="22"/>
        </w:rPr>
        <w:t>(a továbbiakban</w:t>
      </w:r>
      <w:r w:rsidR="00DF08BE" w:rsidRPr="00A77142">
        <w:rPr>
          <w:rFonts w:ascii="Book Antiqua" w:hAnsi="Book Antiqua"/>
          <w:b/>
          <w:sz w:val="22"/>
          <w:szCs w:val="22"/>
        </w:rPr>
        <w:t>:</w:t>
      </w:r>
      <w:r w:rsidR="00683341" w:rsidRPr="00A77142">
        <w:rPr>
          <w:rFonts w:ascii="Book Antiqua" w:hAnsi="Book Antiqua"/>
          <w:b/>
          <w:sz w:val="22"/>
          <w:szCs w:val="22"/>
        </w:rPr>
        <w:t xml:space="preserve"> Korm. rendelet) </w:t>
      </w:r>
      <w:r w:rsidR="00DF08BE" w:rsidRPr="00A77142">
        <w:rPr>
          <w:rFonts w:ascii="Book Antiqua" w:hAnsi="Book Antiqua"/>
          <w:b/>
          <w:sz w:val="22"/>
          <w:szCs w:val="22"/>
        </w:rPr>
        <w:t>határozza meg műemléki területen végzett szakértői tevékenységek tartalmát, a tevékenységet, a szakmagyakorlás feltételeit és a szankciókat.</w:t>
      </w:r>
      <w:r w:rsidR="0073558E" w:rsidRPr="00A77142">
        <w:rPr>
          <w:rFonts w:ascii="Book Antiqua" w:hAnsi="Book Antiqua"/>
          <w:b/>
          <w:sz w:val="22"/>
          <w:szCs w:val="22"/>
        </w:rPr>
        <w:t xml:space="preserve"> A</w:t>
      </w:r>
      <w:r w:rsidR="00DF08BE" w:rsidRPr="00A77142">
        <w:rPr>
          <w:rFonts w:ascii="Book Antiqua" w:hAnsi="Book Antiqua"/>
          <w:b/>
          <w:sz w:val="22"/>
          <w:szCs w:val="22"/>
        </w:rPr>
        <w:t xml:space="preserve"> </w:t>
      </w:r>
      <w:r w:rsidR="0073558E" w:rsidRPr="00A77142">
        <w:rPr>
          <w:rFonts w:ascii="Book Antiqua" w:hAnsi="Book Antiqua"/>
          <w:b/>
          <w:sz w:val="22"/>
          <w:szCs w:val="22"/>
        </w:rPr>
        <w:t>szakértői tevékenység folytatására irányuló szándékot a miniszternek kell bejelenteni, a nyilvántartásba vételről igazolás állítható ki.</w:t>
      </w:r>
    </w:p>
    <w:p w14:paraId="318B58D5" w14:textId="77777777" w:rsidR="00DF08BE" w:rsidRPr="00A77142" w:rsidRDefault="00DF08BE" w:rsidP="00DF08BE">
      <w:pPr>
        <w:jc w:val="both"/>
        <w:rPr>
          <w:rFonts w:ascii="Book Antiqua" w:hAnsi="Book Antiqua"/>
          <w:b/>
          <w:sz w:val="22"/>
          <w:szCs w:val="22"/>
        </w:rPr>
      </w:pPr>
    </w:p>
    <w:p w14:paraId="49DBA7CA" w14:textId="77777777" w:rsidR="00DF08BE" w:rsidRPr="00A77142" w:rsidRDefault="00DF08BE" w:rsidP="00FD3E33">
      <w:pPr>
        <w:rPr>
          <w:rFonts w:ascii="Book Antiqua" w:hAnsi="Book Antiqua"/>
          <w:b/>
          <w:sz w:val="22"/>
          <w:szCs w:val="22"/>
          <w:u w:val="single"/>
        </w:rPr>
      </w:pPr>
      <w:r w:rsidRPr="00A77142">
        <w:rPr>
          <w:rFonts w:ascii="Book Antiqua" w:hAnsi="Book Antiqua"/>
          <w:b/>
          <w:sz w:val="22"/>
          <w:szCs w:val="22"/>
          <w:u w:val="single"/>
        </w:rPr>
        <w:t>Épületdiagnosztika:</w:t>
      </w:r>
    </w:p>
    <w:p w14:paraId="0AC0C402" w14:textId="77777777" w:rsidR="00DF08BE" w:rsidRPr="00A77142" w:rsidRDefault="00DF08BE" w:rsidP="00FD3E33">
      <w:pPr>
        <w:rPr>
          <w:rFonts w:ascii="Book Antiqua" w:hAnsi="Book Antiqua"/>
          <w:b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Olyan roncsolásmentes vagy fizikai beavatkozással járó vizsgálat - különösen a faldiagnosztika, faanyagvédelmi vizsgálat -, amely a tartó- és egyéb épületszerkezetek műszaki állapotának elsősorban a nedvesség és sószennyezés, a biológiai károsodás, a szilárdság és anyagszerkezeti tulajdonságainak felderítésére, elemzésére és értékelésére szolgál</w:t>
      </w:r>
      <w:r w:rsidRPr="00A77142">
        <w:rPr>
          <w:rFonts w:ascii="Book Antiqua" w:hAnsi="Book Antiqua"/>
          <w:b/>
          <w:sz w:val="22"/>
          <w:szCs w:val="22"/>
        </w:rPr>
        <w:t>.</w:t>
      </w:r>
    </w:p>
    <w:p w14:paraId="202C291D" w14:textId="77777777" w:rsidR="00DF08BE" w:rsidRPr="00A77142" w:rsidRDefault="00DF08BE" w:rsidP="00FD3E33">
      <w:pPr>
        <w:rPr>
          <w:rFonts w:ascii="Book Antiqua" w:hAnsi="Book Antiqua"/>
          <w:b/>
          <w:sz w:val="22"/>
          <w:szCs w:val="22"/>
        </w:rPr>
      </w:pPr>
    </w:p>
    <w:p w14:paraId="593213B4" w14:textId="77777777" w:rsidR="001C4C18" w:rsidRPr="00A77142" w:rsidRDefault="00683341" w:rsidP="00FD3E33">
      <w:pPr>
        <w:rPr>
          <w:rFonts w:ascii="Book Antiqua" w:hAnsi="Book Antiqua"/>
          <w:b/>
          <w:sz w:val="22"/>
          <w:szCs w:val="22"/>
          <w:u w:val="single"/>
        </w:rPr>
      </w:pPr>
      <w:r w:rsidRPr="00A77142">
        <w:rPr>
          <w:rFonts w:ascii="Book Antiqua" w:hAnsi="Book Antiqua"/>
          <w:b/>
          <w:sz w:val="22"/>
          <w:szCs w:val="22"/>
        </w:rPr>
        <w:t xml:space="preserve">MŰEMLÉKI ÉPÜLETDIAGNOSZTIKA </w:t>
      </w:r>
      <w:r w:rsidR="001C4C18" w:rsidRPr="00A77142">
        <w:rPr>
          <w:rFonts w:ascii="Book Antiqua" w:hAnsi="Book Antiqua"/>
          <w:b/>
          <w:sz w:val="22"/>
          <w:szCs w:val="22"/>
        </w:rPr>
        <w:t>szakterületen</w:t>
      </w:r>
      <w:r w:rsidRPr="00A77142">
        <w:rPr>
          <w:rFonts w:ascii="Book Antiqua" w:hAnsi="Book Antiqua"/>
          <w:b/>
          <w:sz w:val="22"/>
          <w:szCs w:val="22"/>
        </w:rPr>
        <w:t xml:space="preserve"> </w:t>
      </w:r>
      <w:r w:rsidR="00DF08BE" w:rsidRPr="00A77142">
        <w:rPr>
          <w:rFonts w:ascii="Book Antiqua" w:hAnsi="Book Antiqua"/>
          <w:b/>
          <w:sz w:val="22"/>
          <w:szCs w:val="22"/>
        </w:rPr>
        <w:t xml:space="preserve">szakértői </w:t>
      </w:r>
      <w:r w:rsidR="00DF08BE" w:rsidRPr="00A77142">
        <w:rPr>
          <w:rFonts w:ascii="Book Antiqua" w:hAnsi="Book Antiqua"/>
          <w:b/>
          <w:sz w:val="22"/>
          <w:szCs w:val="22"/>
          <w:u w:val="single"/>
        </w:rPr>
        <w:t>tevékenységnek minősül:</w:t>
      </w:r>
    </w:p>
    <w:p w14:paraId="712AB5E2" w14:textId="77777777" w:rsidR="001C4C18" w:rsidRPr="00A77142" w:rsidRDefault="001C4C18" w:rsidP="001C4C18">
      <w:pPr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- </w:t>
      </w:r>
      <w:r w:rsidR="00683341" w:rsidRPr="00A77142">
        <w:rPr>
          <w:rFonts w:ascii="Book Antiqua" w:hAnsi="Book Antiqua"/>
          <w:sz w:val="22"/>
          <w:szCs w:val="22"/>
        </w:rPr>
        <w:t xml:space="preserve">a </w:t>
      </w:r>
      <w:r w:rsidRPr="00A77142">
        <w:rPr>
          <w:rFonts w:ascii="Book Antiqua" w:hAnsi="Book Antiqua"/>
          <w:sz w:val="22"/>
          <w:szCs w:val="22"/>
        </w:rPr>
        <w:t>védett műemléki érték faldiagnosztikai vizsgálata,</w:t>
      </w:r>
    </w:p>
    <w:p w14:paraId="0E90829C" w14:textId="77777777" w:rsidR="001C4C18" w:rsidRPr="00A77142" w:rsidRDefault="001C4C18" w:rsidP="001C4C18">
      <w:pPr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- a védett műemléki érték állapotának általános műszaki felülvizsgálata,</w:t>
      </w:r>
    </w:p>
    <w:p w14:paraId="58EF568A" w14:textId="77777777" w:rsidR="001C4C18" w:rsidRPr="00A77142" w:rsidRDefault="001C4C18" w:rsidP="001C4C18">
      <w:pPr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- a védett műemléki érték faanyagvédelmi vizsgálata;</w:t>
      </w:r>
    </w:p>
    <w:p w14:paraId="70D7CAFD" w14:textId="77777777" w:rsidR="003A19C1" w:rsidRPr="00A77142" w:rsidRDefault="003A19C1" w:rsidP="003D7543">
      <w:pPr>
        <w:jc w:val="both"/>
        <w:rPr>
          <w:rFonts w:ascii="Book Antiqua" w:hAnsi="Book Antiqua"/>
          <w:b/>
          <w:sz w:val="22"/>
          <w:szCs w:val="22"/>
        </w:rPr>
      </w:pPr>
    </w:p>
    <w:p w14:paraId="21934A77" w14:textId="77777777" w:rsidR="00683341" w:rsidRPr="00A77142" w:rsidRDefault="00DF08BE" w:rsidP="003D7543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77142">
        <w:rPr>
          <w:rFonts w:ascii="Book Antiqua" w:hAnsi="Book Antiqua"/>
          <w:b/>
          <w:sz w:val="22"/>
          <w:szCs w:val="22"/>
          <w:u w:val="single"/>
        </w:rPr>
        <w:t>S</w:t>
      </w:r>
      <w:r w:rsidR="00683341" w:rsidRPr="00A77142">
        <w:rPr>
          <w:rFonts w:ascii="Book Antiqua" w:hAnsi="Book Antiqua"/>
          <w:b/>
          <w:sz w:val="22"/>
          <w:szCs w:val="22"/>
          <w:u w:val="single"/>
        </w:rPr>
        <w:t>zakma gyakorlási jogosultság:</w:t>
      </w:r>
    </w:p>
    <w:p w14:paraId="2A9C8921" w14:textId="77777777" w:rsidR="0073558E" w:rsidRPr="00A77142" w:rsidRDefault="0073558E" w:rsidP="0073558E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A nyilvántartásba vétel feltétele, hogy a természetes személy az adott terület vagy szakterület vonatkozásában rendelkezzen a Korm. rendeletben meghatározott</w:t>
      </w:r>
    </w:p>
    <w:p w14:paraId="52457EEB" w14:textId="77777777" w:rsidR="0073558E" w:rsidRPr="00A77142" w:rsidRDefault="0073558E" w:rsidP="0073558E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- végzettséggel és szakképesítéssel, valamint</w:t>
      </w:r>
    </w:p>
    <w:p w14:paraId="4F22E599" w14:textId="77777777" w:rsidR="0073558E" w:rsidRPr="00A77142" w:rsidRDefault="0073558E" w:rsidP="0073558E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- a szakképzettséget igazoló okirat kiállítását követően szerzett szakmai gyakorlattal.</w:t>
      </w:r>
    </w:p>
    <w:p w14:paraId="08CEEB76" w14:textId="77777777" w:rsidR="00101869" w:rsidRPr="00A77142" w:rsidRDefault="0073558E" w:rsidP="0073558E">
      <w:pPr>
        <w:jc w:val="both"/>
        <w:rPr>
          <w:rFonts w:ascii="Book Antiqua" w:hAnsi="Book Antiqua"/>
          <w:color w:val="0070C0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A szakértői tevékenységet folytatni szándékozó személynek (cég esetén a munkavállalónak vagy személyesen közreműködő tagnak) a szakmagyakorlási feltételeknek és a tevékenység ellátásához szükséges megszerzett tapasztalatot igazolnia kell, a rendeletben részletesen meghatározottak szerint.  Gazdasági társaság, költségvetési szerv, egyéni vállalkozó, egyéni cég (a továbbiakban együtt: cég) akkor végezheti a szakértői tevékenységet, ha az adott tevékenységet személyesen ellátó munkavállalója vagy személyesen közreműködő tagja szerepel a szakértői nyilvántartásban, továbbá </w:t>
      </w:r>
      <w:r w:rsidR="007E1A14" w:rsidRPr="00A77142">
        <w:rPr>
          <w:rFonts w:ascii="Book Antiqua" w:hAnsi="Book Antiqua"/>
          <w:sz w:val="22"/>
          <w:szCs w:val="22"/>
        </w:rPr>
        <w:t xml:space="preserve">a cég </w:t>
      </w:r>
      <w:r w:rsidRPr="00A77142">
        <w:rPr>
          <w:rFonts w:ascii="Book Antiqua" w:hAnsi="Book Antiqua"/>
          <w:sz w:val="22"/>
          <w:szCs w:val="22"/>
        </w:rPr>
        <w:t>rendelkezik az adott területen vagy szakterületen előírt feltételekkel.</w:t>
      </w:r>
    </w:p>
    <w:p w14:paraId="052BCF49" w14:textId="77777777" w:rsidR="00D876CF" w:rsidRPr="00A77142" w:rsidRDefault="0073558E" w:rsidP="00D876CF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 </w:t>
      </w:r>
    </w:p>
    <w:p w14:paraId="7CBBC695" w14:textId="77777777" w:rsidR="00683341" w:rsidRPr="00A77142" w:rsidRDefault="00DF08BE" w:rsidP="00C22FEC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77142">
        <w:rPr>
          <w:rFonts w:ascii="Book Antiqua" w:hAnsi="Book Antiqua"/>
          <w:b/>
          <w:sz w:val="22"/>
          <w:szCs w:val="22"/>
          <w:u w:val="single"/>
        </w:rPr>
        <w:t>S</w:t>
      </w:r>
      <w:r w:rsidR="00683341" w:rsidRPr="00A77142">
        <w:rPr>
          <w:rFonts w:ascii="Book Antiqua" w:hAnsi="Book Antiqua"/>
          <w:b/>
          <w:sz w:val="22"/>
          <w:szCs w:val="22"/>
          <w:u w:val="single"/>
        </w:rPr>
        <w:t>zámítási módszer:</w:t>
      </w:r>
    </w:p>
    <w:p w14:paraId="4ABE42A1" w14:textId="77777777" w:rsidR="00683341" w:rsidRPr="00A77142" w:rsidRDefault="00683341" w:rsidP="00C22FEC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Műemléki épületdiagnosztika szakterületen a szakértői tevékenység végzéséhez a Korm. rendelet 1. melléklet 6. pontjában meghatározott számítási módszer alapján megszerzett 30 pont szakmai gyakorlat igazolása szükséges. </w:t>
      </w:r>
    </w:p>
    <w:p w14:paraId="000F081D" w14:textId="77777777" w:rsidR="00683341" w:rsidRPr="00A77142" w:rsidRDefault="00683341" w:rsidP="00C22FEC">
      <w:pPr>
        <w:jc w:val="both"/>
        <w:rPr>
          <w:rFonts w:ascii="Book Antiqua" w:hAnsi="Book Antiqua"/>
          <w:sz w:val="22"/>
          <w:szCs w:val="22"/>
        </w:rPr>
      </w:pPr>
    </w:p>
    <w:p w14:paraId="5BB6EA0B" w14:textId="77777777" w:rsidR="00C22FEC" w:rsidRPr="00A77142" w:rsidRDefault="00C22FEC" w:rsidP="00C22FEC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Műemléki területen műemléki épületdiagnosztika szakterületre vonatkozó számítási módszer a szakmai gyakorlat igazolására</w:t>
      </w:r>
      <w:r w:rsidR="001C4C18" w:rsidRPr="00A77142">
        <w:rPr>
          <w:rFonts w:ascii="Book Antiqua" w:hAnsi="Book Antiqua"/>
          <w:sz w:val="22"/>
          <w:szCs w:val="22"/>
        </w:rPr>
        <w:t xml:space="preserve"> az alábbi táblázat tartalmazza:</w:t>
      </w:r>
    </w:p>
    <w:p w14:paraId="133D99F7" w14:textId="77777777" w:rsidR="00B3442A" w:rsidRPr="00A77142" w:rsidRDefault="00B3442A" w:rsidP="00C22FEC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7"/>
        <w:gridCol w:w="7097"/>
        <w:gridCol w:w="1524"/>
      </w:tblGrid>
      <w:tr w:rsidR="00C22FEC" w:rsidRPr="00E669F9" w14:paraId="79185220" w14:textId="77777777" w:rsidTr="00C22FEC">
        <w:trPr>
          <w:trHeight w:val="553"/>
        </w:trPr>
        <w:tc>
          <w:tcPr>
            <w:tcW w:w="675" w:type="dxa"/>
            <w:vAlign w:val="center"/>
          </w:tcPr>
          <w:p w14:paraId="3D486469" w14:textId="77777777" w:rsidR="00C22FEC" w:rsidRPr="00A77142" w:rsidRDefault="00C22FEC" w:rsidP="00B3442A">
            <w:pPr>
              <w:spacing w:after="200" w:line="276" w:lineRule="auto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1D40D528" w14:textId="77777777" w:rsidR="00C22FEC" w:rsidRPr="00A77142" w:rsidRDefault="00C22FEC" w:rsidP="00124A8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Tevékenység</w:t>
            </w:r>
          </w:p>
        </w:tc>
        <w:tc>
          <w:tcPr>
            <w:tcW w:w="1533" w:type="dxa"/>
            <w:vAlign w:val="center"/>
          </w:tcPr>
          <w:p w14:paraId="5B3E1E2C" w14:textId="77777777" w:rsidR="00C22FEC" w:rsidRPr="00A77142" w:rsidRDefault="00C22FEC" w:rsidP="00124A8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Pontszám</w:t>
            </w:r>
          </w:p>
        </w:tc>
      </w:tr>
      <w:tr w:rsidR="00C22FEC" w:rsidRPr="00E669F9" w14:paraId="5936CAB2" w14:textId="77777777" w:rsidTr="00C22FEC">
        <w:tc>
          <w:tcPr>
            <w:tcW w:w="675" w:type="dxa"/>
          </w:tcPr>
          <w:p w14:paraId="35139527" w14:textId="77777777" w:rsidR="00C22FEC" w:rsidRPr="00A77142" w:rsidRDefault="007E1A14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1</w:t>
            </w:r>
            <w:r w:rsidR="00C22FEC"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4B4DD900" w14:textId="77777777" w:rsidR="00C22FEC" w:rsidRPr="00A77142" w:rsidRDefault="00C22FEC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építmény épületdiagnosztikai - nedvesség- és sótartalom vizsgálati, anyagtani, statikai vagy faanyagvédelmi - szakvéleményének önálló elkészítése</w:t>
            </w:r>
          </w:p>
        </w:tc>
        <w:tc>
          <w:tcPr>
            <w:tcW w:w="1533" w:type="dxa"/>
          </w:tcPr>
          <w:p w14:paraId="048ABB0E" w14:textId="77777777" w:rsidR="00C22FEC" w:rsidRPr="00A77142" w:rsidRDefault="00C22FEC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22FEC" w:rsidRPr="00E669F9" w14:paraId="70644FCB" w14:textId="77777777" w:rsidTr="00C22FEC">
        <w:tc>
          <w:tcPr>
            <w:tcW w:w="675" w:type="dxa"/>
          </w:tcPr>
          <w:p w14:paraId="260AFADD" w14:textId="77777777" w:rsidR="00C22FEC" w:rsidRPr="00A77142" w:rsidRDefault="007E1A14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2</w:t>
            </w:r>
            <w:r w:rsidR="00C22FEC"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0E46AEDB" w14:textId="77777777" w:rsidR="00C22FEC" w:rsidRPr="00A77142" w:rsidRDefault="00C22FEC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építmény épületdiagnosztikai - nedvesség- és sótartalom vizsgálati, anyagtani, statikai vagy faanyagvédelmi - szakvéleményének munkatársként való elkészítése</w:t>
            </w:r>
          </w:p>
        </w:tc>
        <w:tc>
          <w:tcPr>
            <w:tcW w:w="1533" w:type="dxa"/>
          </w:tcPr>
          <w:p w14:paraId="48AEAE5F" w14:textId="77777777" w:rsidR="00C22FEC" w:rsidRPr="00A77142" w:rsidRDefault="00C22FEC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C22FEC" w:rsidRPr="00E669F9" w14:paraId="16158D27" w14:textId="77777777" w:rsidTr="00C22FEC">
        <w:tc>
          <w:tcPr>
            <w:tcW w:w="675" w:type="dxa"/>
          </w:tcPr>
          <w:p w14:paraId="5356246B" w14:textId="77777777" w:rsidR="00C22FEC" w:rsidRPr="00A77142" w:rsidRDefault="007E1A14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3</w:t>
            </w:r>
            <w:r w:rsidR="00C22FEC"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2ABFF883" w14:textId="77777777" w:rsidR="00C22FEC" w:rsidRPr="00A77142" w:rsidRDefault="00C22FEC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tartószerkezet rekonstrukciós szakmérnöki képesítés</w:t>
            </w:r>
          </w:p>
        </w:tc>
        <w:tc>
          <w:tcPr>
            <w:tcW w:w="1533" w:type="dxa"/>
          </w:tcPr>
          <w:p w14:paraId="21AD72B0" w14:textId="77777777" w:rsidR="00C22FEC" w:rsidRPr="00A77142" w:rsidRDefault="00C22FEC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22FEC" w:rsidRPr="00E669F9" w14:paraId="0F8603BB" w14:textId="77777777" w:rsidTr="00C22FEC">
        <w:tc>
          <w:tcPr>
            <w:tcW w:w="675" w:type="dxa"/>
          </w:tcPr>
          <w:p w14:paraId="53D4C205" w14:textId="77777777" w:rsidR="00C22FEC" w:rsidRPr="00A77142" w:rsidRDefault="007E1A14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4</w:t>
            </w:r>
            <w:r w:rsidR="00C22FEC"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24242424" w14:textId="77777777" w:rsidR="00C22FEC" w:rsidRPr="00A77142" w:rsidRDefault="00C22FEC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műemlékvédelmi szakmérnöki képesítés</w:t>
            </w:r>
          </w:p>
        </w:tc>
        <w:tc>
          <w:tcPr>
            <w:tcW w:w="1533" w:type="dxa"/>
          </w:tcPr>
          <w:p w14:paraId="198B4941" w14:textId="77777777" w:rsidR="00C22FEC" w:rsidRPr="00A77142" w:rsidRDefault="00C22FEC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22FEC" w:rsidRPr="00E669F9" w14:paraId="5F6E95A1" w14:textId="77777777" w:rsidTr="00C22FEC">
        <w:tc>
          <w:tcPr>
            <w:tcW w:w="675" w:type="dxa"/>
          </w:tcPr>
          <w:p w14:paraId="2349CA7E" w14:textId="77777777" w:rsidR="00C22FEC" w:rsidRPr="00A77142" w:rsidRDefault="007E1A14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5</w:t>
            </w:r>
            <w:r w:rsidR="00C22FEC"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60EA0808" w14:textId="77777777" w:rsidR="00C22FEC" w:rsidRPr="00A77142" w:rsidRDefault="00C22FEC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tudományos fokozat megszerzése műemléki épületdiagnosztika tárgyú doktori értekezéssel</w:t>
            </w:r>
          </w:p>
        </w:tc>
        <w:tc>
          <w:tcPr>
            <w:tcW w:w="1533" w:type="dxa"/>
          </w:tcPr>
          <w:p w14:paraId="0D4306F5" w14:textId="77777777" w:rsidR="00C22FEC" w:rsidRPr="00A77142" w:rsidRDefault="00C22FEC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A77142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</w:tbl>
    <w:p w14:paraId="306F3D45" w14:textId="77777777" w:rsidR="00C22FEC" w:rsidRPr="00A77142" w:rsidRDefault="00C22FEC" w:rsidP="00C22FEC">
      <w:pPr>
        <w:jc w:val="both"/>
        <w:rPr>
          <w:rFonts w:ascii="Book Antiqua" w:hAnsi="Book Antiqua"/>
          <w:b/>
          <w:sz w:val="22"/>
          <w:szCs w:val="22"/>
        </w:rPr>
      </w:pPr>
    </w:p>
    <w:p w14:paraId="368E5C9B" w14:textId="77777777" w:rsidR="007E1A14" w:rsidRPr="00A77142" w:rsidRDefault="007E1A14" w:rsidP="00C22FEC">
      <w:pPr>
        <w:jc w:val="both"/>
        <w:rPr>
          <w:rFonts w:ascii="Book Antiqua" w:hAnsi="Book Antiqua"/>
          <w:b/>
          <w:sz w:val="22"/>
          <w:szCs w:val="22"/>
        </w:rPr>
      </w:pPr>
    </w:p>
    <w:p w14:paraId="0E83664D" w14:textId="77777777" w:rsidR="00683341" w:rsidRPr="00A77142" w:rsidRDefault="00DF08BE" w:rsidP="001C1021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77142">
        <w:rPr>
          <w:rFonts w:ascii="Book Antiqua" w:hAnsi="Book Antiqua"/>
          <w:b/>
          <w:sz w:val="22"/>
          <w:szCs w:val="22"/>
          <w:u w:val="single"/>
        </w:rPr>
        <w:t>N</w:t>
      </w:r>
      <w:r w:rsidR="00683341" w:rsidRPr="00A77142">
        <w:rPr>
          <w:rFonts w:ascii="Book Antiqua" w:hAnsi="Book Antiqua"/>
          <w:b/>
          <w:sz w:val="22"/>
          <w:szCs w:val="22"/>
          <w:u w:val="single"/>
        </w:rPr>
        <w:t>yilvántartásba vétel:</w:t>
      </w:r>
    </w:p>
    <w:p w14:paraId="61F85018" w14:textId="77777777" w:rsidR="001C1021" w:rsidRPr="00A77142" w:rsidRDefault="00683341" w:rsidP="001C1021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A</w:t>
      </w:r>
      <w:r w:rsidR="00DF08BE" w:rsidRPr="00A77142">
        <w:rPr>
          <w:rFonts w:ascii="Book Antiqua" w:hAnsi="Book Antiqua"/>
          <w:sz w:val="22"/>
          <w:szCs w:val="22"/>
        </w:rPr>
        <w:t xml:space="preserve"> </w:t>
      </w:r>
      <w:r w:rsidR="001C4C18" w:rsidRPr="00A77142">
        <w:rPr>
          <w:rFonts w:ascii="Book Antiqua" w:hAnsi="Book Antiqua"/>
          <w:sz w:val="22"/>
          <w:szCs w:val="22"/>
        </w:rPr>
        <w:t xml:space="preserve">bejelentéshez csatolni kell </w:t>
      </w:r>
      <w:r w:rsidR="001C1021" w:rsidRPr="00A77142">
        <w:rPr>
          <w:rFonts w:ascii="Book Antiqua" w:hAnsi="Book Antiqua"/>
          <w:sz w:val="22"/>
          <w:szCs w:val="22"/>
        </w:rPr>
        <w:t>a szakmai gyakorlat igazolását az alábbiak szerint:</w:t>
      </w:r>
    </w:p>
    <w:p w14:paraId="0E25846F" w14:textId="77777777" w:rsidR="001C1021" w:rsidRPr="00A77142" w:rsidRDefault="001C4C18" w:rsidP="001C1021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- </w:t>
      </w:r>
      <w:r w:rsidR="001C1021" w:rsidRPr="00A77142">
        <w:rPr>
          <w:rFonts w:ascii="Book Antiqua" w:hAnsi="Book Antiqua"/>
          <w:sz w:val="22"/>
          <w:szCs w:val="22"/>
        </w:rPr>
        <w:t>a szakmai tevékenység részletes leírását (a szakmai gyakorlat megszerzésének helye, ideje, a betöltött munka- vagy feladatkör, a végzett szakmai tevékenység),</w:t>
      </w:r>
    </w:p>
    <w:p w14:paraId="50565663" w14:textId="77777777" w:rsidR="001C1021" w:rsidRPr="00A77142" w:rsidRDefault="001C4C18" w:rsidP="001C1021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- </w:t>
      </w:r>
      <w:r w:rsidR="001C1021" w:rsidRPr="00A77142">
        <w:rPr>
          <w:rFonts w:ascii="Book Antiqua" w:hAnsi="Book Antiqua"/>
          <w:sz w:val="22"/>
          <w:szCs w:val="22"/>
        </w:rPr>
        <w:t>az alkalmazásban töltött idő munkáltatói igazolását,</w:t>
      </w:r>
    </w:p>
    <w:p w14:paraId="1B3CF96C" w14:textId="77777777" w:rsidR="001C1021" w:rsidRPr="00A77142" w:rsidRDefault="001C4C18" w:rsidP="007E1A14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>-</w:t>
      </w:r>
      <w:r w:rsidR="00B3442A" w:rsidRPr="00A77142">
        <w:rPr>
          <w:rFonts w:ascii="Book Antiqua" w:hAnsi="Book Antiqua"/>
          <w:sz w:val="22"/>
          <w:szCs w:val="22"/>
        </w:rPr>
        <w:t xml:space="preserve"> a </w:t>
      </w:r>
      <w:r w:rsidR="001C1021" w:rsidRPr="00A77142">
        <w:rPr>
          <w:rFonts w:ascii="Book Antiqua" w:hAnsi="Book Antiqua"/>
          <w:sz w:val="22"/>
          <w:szCs w:val="22"/>
        </w:rPr>
        <w:t>pontszámítás alapját képező tevékenység</w:t>
      </w:r>
      <w:r w:rsidR="007E1A14" w:rsidRPr="00A77142">
        <w:rPr>
          <w:rFonts w:ascii="Book Antiqua" w:hAnsi="Book Antiqua"/>
          <w:sz w:val="22"/>
          <w:szCs w:val="22"/>
        </w:rPr>
        <w:t xml:space="preserve"> igazolása: </w:t>
      </w:r>
      <w:r w:rsidR="001C1021" w:rsidRPr="00A77142">
        <w:rPr>
          <w:rFonts w:ascii="Book Antiqua" w:hAnsi="Book Antiqua"/>
          <w:sz w:val="22"/>
          <w:szCs w:val="22"/>
        </w:rPr>
        <w:t xml:space="preserve">a </w:t>
      </w:r>
      <w:proofErr w:type="spellStart"/>
      <w:r w:rsidR="001C1021" w:rsidRPr="00A77142">
        <w:rPr>
          <w:rFonts w:ascii="Book Antiqua" w:hAnsi="Book Antiqua"/>
          <w:sz w:val="22"/>
          <w:szCs w:val="22"/>
        </w:rPr>
        <w:t>Forster</w:t>
      </w:r>
      <w:proofErr w:type="spellEnd"/>
      <w:r w:rsidR="001C1021" w:rsidRPr="00A77142">
        <w:rPr>
          <w:rFonts w:ascii="Book Antiqua" w:hAnsi="Book Antiqua"/>
          <w:sz w:val="22"/>
          <w:szCs w:val="22"/>
        </w:rPr>
        <w:t xml:space="preserve"> Gyula Nemzeti Örökségvédelmi és Vagyongazdálkodási Központ vagy jogelőd intézményei, a Magyar Nemzeti Múzeum, a Lechner Lajos Tudásközpont, vagy</w:t>
      </w:r>
      <w:r w:rsidR="007E1A14" w:rsidRPr="00A77142">
        <w:rPr>
          <w:rFonts w:ascii="Book Antiqua" w:hAnsi="Book Antiqua"/>
          <w:sz w:val="22"/>
          <w:szCs w:val="22"/>
        </w:rPr>
        <w:t xml:space="preserve"> a miniszter, illetve</w:t>
      </w:r>
      <w:r w:rsidR="001C1021" w:rsidRPr="00A77142">
        <w:rPr>
          <w:rFonts w:ascii="Book Antiqua" w:hAnsi="Book Antiqua"/>
          <w:sz w:val="22"/>
          <w:szCs w:val="22"/>
        </w:rPr>
        <w:t xml:space="preserve"> az építésügyi, illetve az örökségvédelmi hatóság számára benyújtott dokumentáció megnevezés</w:t>
      </w:r>
      <w:r w:rsidR="007E1A14" w:rsidRPr="00A77142">
        <w:rPr>
          <w:rFonts w:ascii="Book Antiqua" w:hAnsi="Book Antiqua"/>
          <w:sz w:val="22"/>
          <w:szCs w:val="22"/>
        </w:rPr>
        <w:t xml:space="preserve">ével és </w:t>
      </w:r>
      <w:r w:rsidR="001C1021" w:rsidRPr="00A77142">
        <w:rPr>
          <w:rFonts w:ascii="Book Antiqua" w:hAnsi="Book Antiqua"/>
          <w:sz w:val="22"/>
          <w:szCs w:val="22"/>
        </w:rPr>
        <w:t>leltári szám</w:t>
      </w:r>
      <w:r w:rsidR="007E1A14" w:rsidRPr="00A77142">
        <w:rPr>
          <w:rFonts w:ascii="Book Antiqua" w:hAnsi="Book Antiqua"/>
          <w:sz w:val="22"/>
          <w:szCs w:val="22"/>
        </w:rPr>
        <w:t xml:space="preserve">ával, iktatószámával vagy egyéb iratazonosító számával. Ezen esetekben </w:t>
      </w:r>
      <w:r w:rsidR="001C1021" w:rsidRPr="00A77142">
        <w:rPr>
          <w:rFonts w:ascii="Book Antiqua" w:hAnsi="Book Antiqua"/>
          <w:sz w:val="22"/>
          <w:szCs w:val="22"/>
        </w:rPr>
        <w:t xml:space="preserve">a dokumentációk közül nem vehető figyelembe az, amelyről megállapítható, hogy a tartalma nem felel meg </w:t>
      </w:r>
      <w:r w:rsidR="007E1A14" w:rsidRPr="00A77142">
        <w:rPr>
          <w:rFonts w:ascii="Book Antiqua" w:hAnsi="Book Antiqua"/>
          <w:sz w:val="22"/>
          <w:szCs w:val="22"/>
        </w:rPr>
        <w:t xml:space="preserve">a kulturális örökség védelmével kapcsolatos szabályokról szóló 68/2018. (IV. 9.) Korm. rendeletben </w:t>
      </w:r>
      <w:r w:rsidR="001C1021" w:rsidRPr="00A77142">
        <w:rPr>
          <w:rFonts w:ascii="Book Antiqua" w:hAnsi="Book Antiqua"/>
          <w:sz w:val="22"/>
          <w:szCs w:val="22"/>
        </w:rPr>
        <w:t xml:space="preserve">foglalt követelményeknek, vagy amelyhez kapcsolódó tevékenységet az építésügyi, illetve az örökségvédelmi hatóság </w:t>
      </w:r>
      <w:r w:rsidR="007E1A14" w:rsidRPr="00A77142">
        <w:rPr>
          <w:rFonts w:ascii="Book Antiqua" w:hAnsi="Book Antiqua"/>
          <w:sz w:val="22"/>
          <w:szCs w:val="22"/>
        </w:rPr>
        <w:t xml:space="preserve">az ilyen </w:t>
      </w:r>
      <w:r w:rsidR="001C1021" w:rsidRPr="00A77142">
        <w:rPr>
          <w:rFonts w:ascii="Book Antiqua" w:hAnsi="Book Antiqua"/>
          <w:sz w:val="22"/>
          <w:szCs w:val="22"/>
        </w:rPr>
        <w:t>követelményeknek meg nem felelő dokumentáció miatt nem engedélyezett.</w:t>
      </w:r>
    </w:p>
    <w:p w14:paraId="0D395577" w14:textId="77777777" w:rsidR="003B77A2" w:rsidRPr="00A77142" w:rsidRDefault="003B77A2" w:rsidP="007E1A14">
      <w:pPr>
        <w:jc w:val="both"/>
        <w:rPr>
          <w:rFonts w:ascii="Book Antiqua" w:hAnsi="Book Antiqua"/>
          <w:sz w:val="22"/>
          <w:szCs w:val="22"/>
        </w:rPr>
      </w:pPr>
    </w:p>
    <w:p w14:paraId="6B9076AB" w14:textId="24F549C9" w:rsidR="003B77A2" w:rsidRPr="00A77142" w:rsidRDefault="003B77A2" w:rsidP="007E1A14">
      <w:pPr>
        <w:jc w:val="both"/>
        <w:rPr>
          <w:rFonts w:ascii="Book Antiqua" w:hAnsi="Book Antiqua"/>
          <w:sz w:val="22"/>
          <w:szCs w:val="22"/>
        </w:rPr>
      </w:pPr>
      <w:r w:rsidRPr="00A77142">
        <w:rPr>
          <w:rFonts w:ascii="Book Antiqua" w:hAnsi="Book Antiqua"/>
          <w:sz w:val="22"/>
          <w:szCs w:val="22"/>
        </w:rPr>
        <w:t xml:space="preserve">Frissítve: </w:t>
      </w:r>
      <w:r w:rsidR="00843249">
        <w:rPr>
          <w:rFonts w:ascii="Book Antiqua" w:hAnsi="Book Antiqua"/>
          <w:sz w:val="22"/>
          <w:szCs w:val="22"/>
        </w:rPr>
        <w:t>2023. január</w:t>
      </w:r>
      <w:bookmarkStart w:id="0" w:name="_GoBack"/>
      <w:bookmarkEnd w:id="0"/>
    </w:p>
    <w:p w14:paraId="2025600E" w14:textId="77777777" w:rsidR="00906435" w:rsidRPr="00A77142" w:rsidRDefault="00906435" w:rsidP="00FD3E33">
      <w:pPr>
        <w:rPr>
          <w:rFonts w:ascii="Book Antiqua" w:hAnsi="Book Antiqua"/>
          <w:sz w:val="22"/>
          <w:szCs w:val="22"/>
        </w:rPr>
      </w:pPr>
    </w:p>
    <w:p w14:paraId="54E2BC25" w14:textId="77777777" w:rsidR="00FD3E33" w:rsidRPr="0025652C" w:rsidRDefault="00FD3E33" w:rsidP="00FD3E33">
      <w:pPr>
        <w:rPr>
          <w:rFonts w:ascii="Book Antiqua" w:hAnsi="Book Antiqua" w:cs="Arial"/>
          <w:sz w:val="22"/>
          <w:szCs w:val="22"/>
        </w:rPr>
      </w:pPr>
    </w:p>
    <w:sectPr w:rsidR="00FD3E33" w:rsidRPr="0025652C" w:rsidSect="00ED04ED">
      <w:headerReference w:type="default" r:id="rId7"/>
      <w:footerReference w:type="default" r:id="rId8"/>
      <w:type w:val="continuous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0CA7" w14:textId="77777777" w:rsidR="004C51F2" w:rsidRDefault="004C51F2" w:rsidP="00914D6D">
      <w:r>
        <w:separator/>
      </w:r>
    </w:p>
  </w:endnote>
  <w:endnote w:type="continuationSeparator" w:id="0">
    <w:p w14:paraId="5993EE6C" w14:textId="77777777" w:rsidR="004C51F2" w:rsidRDefault="004C51F2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B234" w14:textId="7701252F" w:rsidR="00110E38" w:rsidRPr="00E82015" w:rsidRDefault="00E82015" w:rsidP="00E82015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</w:t>
    </w:r>
    <w:r w:rsidR="00A478D0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 xml:space="preserve"> Budapest, Pf.: </w:t>
    </w:r>
    <w:r w:rsidR="009F2913">
      <w:rPr>
        <w:rFonts w:ascii="Book Antiqua" w:hAnsi="Book Antiqua"/>
        <w:sz w:val="18"/>
        <w:szCs w:val="18"/>
      </w:rPr>
      <w:t>14</w:t>
    </w:r>
    <w:r>
      <w:rPr>
        <w:rFonts w:ascii="Book Antiqua" w:hAnsi="Book Antiqu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6704" w14:textId="77777777" w:rsidR="004C51F2" w:rsidRDefault="004C51F2" w:rsidP="00914D6D">
      <w:r>
        <w:separator/>
      </w:r>
    </w:p>
  </w:footnote>
  <w:footnote w:type="continuationSeparator" w:id="0">
    <w:p w14:paraId="658A420E" w14:textId="77777777" w:rsidR="004C51F2" w:rsidRDefault="004C51F2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319A" w14:textId="4D04CD90" w:rsidR="005C4B2D" w:rsidRPr="00B16D0C" w:rsidRDefault="005C4B2D" w:rsidP="005C4B2D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B16D0C">
      <w:rPr>
        <w:rFonts w:ascii="Book Antiqua" w:hAnsi="Book Antiqua"/>
        <w:noProof/>
      </w:rPr>
      <w:drawing>
        <wp:inline distT="0" distB="0" distL="0" distR="0" wp14:anchorId="6DF02316" wp14:editId="307EEE4A">
          <wp:extent cx="5745480" cy="899160"/>
          <wp:effectExtent l="0" t="0" r="7620" b="0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FCD5D" w14:textId="77777777" w:rsidR="005C4B2D" w:rsidRPr="00B16D0C" w:rsidRDefault="005C4B2D" w:rsidP="005C4B2D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Építési és Közlekedési Minisztérium</w:t>
    </w:r>
  </w:p>
  <w:p w14:paraId="05E22EBA" w14:textId="6A4692EC" w:rsidR="005C4B2D" w:rsidRDefault="005C4B2D" w:rsidP="005C4B2D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Műemlékvédelemért Felelős helyettes Államtitkár</w:t>
    </w:r>
  </w:p>
  <w:p w14:paraId="427888E6" w14:textId="77777777" w:rsidR="005C4B2D" w:rsidRPr="00844147" w:rsidRDefault="005C4B2D" w:rsidP="00B006E5">
    <w:pPr>
      <w:pStyle w:val="lfej"/>
      <w:spacing w:line="360" w:lineRule="auto"/>
      <w:jc w:val="center"/>
      <w:rPr>
        <w:rFonts w:ascii="Trajan Pro" w:hAnsi="Trajan Pro" w:cstheme="minorHAnsi"/>
        <w:color w:val="4D4D4D"/>
        <w:spacing w:val="16"/>
      </w:rPr>
    </w:pPr>
  </w:p>
  <w:p w14:paraId="0BF45166" w14:textId="77777777" w:rsidR="00364452" w:rsidRDefault="00364452">
    <w:pPr>
      <w:tabs>
        <w:tab w:val="left" w:pos="2771"/>
      </w:tabs>
      <w:spacing w:after="140"/>
      <w:rPr>
        <w:smallCaps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D7F"/>
    <w:multiLevelType w:val="hybridMultilevel"/>
    <w:tmpl w:val="DA64F22A"/>
    <w:lvl w:ilvl="0" w:tplc="2E1676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E"/>
    <w:rsid w:val="00003677"/>
    <w:rsid w:val="0001346F"/>
    <w:rsid w:val="00016117"/>
    <w:rsid w:val="0003426D"/>
    <w:rsid w:val="0005023F"/>
    <w:rsid w:val="00065EFE"/>
    <w:rsid w:val="00084030"/>
    <w:rsid w:val="000A5E4F"/>
    <w:rsid w:val="000B5C05"/>
    <w:rsid w:val="000C247A"/>
    <w:rsid w:val="000C6BE5"/>
    <w:rsid w:val="000E503D"/>
    <w:rsid w:val="000E5F5E"/>
    <w:rsid w:val="00101869"/>
    <w:rsid w:val="00105778"/>
    <w:rsid w:val="00110E38"/>
    <w:rsid w:val="0013546C"/>
    <w:rsid w:val="00144137"/>
    <w:rsid w:val="001A57FE"/>
    <w:rsid w:val="001C0D1D"/>
    <w:rsid w:val="001C1021"/>
    <w:rsid w:val="001C4C18"/>
    <w:rsid w:val="001D0823"/>
    <w:rsid w:val="001D5E72"/>
    <w:rsid w:val="002367E3"/>
    <w:rsid w:val="0025652C"/>
    <w:rsid w:val="00264A41"/>
    <w:rsid w:val="0026661C"/>
    <w:rsid w:val="002823C9"/>
    <w:rsid w:val="002A07BB"/>
    <w:rsid w:val="002C1340"/>
    <w:rsid w:val="002D73CD"/>
    <w:rsid w:val="002F352B"/>
    <w:rsid w:val="00326A4E"/>
    <w:rsid w:val="003310F5"/>
    <w:rsid w:val="00336179"/>
    <w:rsid w:val="00347575"/>
    <w:rsid w:val="003517F0"/>
    <w:rsid w:val="00364452"/>
    <w:rsid w:val="003A19C1"/>
    <w:rsid w:val="003A65C0"/>
    <w:rsid w:val="003B27EB"/>
    <w:rsid w:val="003B77A2"/>
    <w:rsid w:val="003D7543"/>
    <w:rsid w:val="003F351F"/>
    <w:rsid w:val="003F5EB5"/>
    <w:rsid w:val="00410D90"/>
    <w:rsid w:val="00416663"/>
    <w:rsid w:val="00424560"/>
    <w:rsid w:val="0043213D"/>
    <w:rsid w:val="0043376A"/>
    <w:rsid w:val="00460DAF"/>
    <w:rsid w:val="00463D2B"/>
    <w:rsid w:val="004A6C55"/>
    <w:rsid w:val="004B4203"/>
    <w:rsid w:val="004B58E3"/>
    <w:rsid w:val="004C51F2"/>
    <w:rsid w:val="004C5A46"/>
    <w:rsid w:val="004C677F"/>
    <w:rsid w:val="004C67DA"/>
    <w:rsid w:val="004D3155"/>
    <w:rsid w:val="004D3B2B"/>
    <w:rsid w:val="004F12A8"/>
    <w:rsid w:val="005041CC"/>
    <w:rsid w:val="0051187C"/>
    <w:rsid w:val="005376E2"/>
    <w:rsid w:val="00552DD9"/>
    <w:rsid w:val="005925D2"/>
    <w:rsid w:val="00594CEF"/>
    <w:rsid w:val="005B3464"/>
    <w:rsid w:val="005C4208"/>
    <w:rsid w:val="005C4B2D"/>
    <w:rsid w:val="005E576D"/>
    <w:rsid w:val="005F7705"/>
    <w:rsid w:val="00607ADB"/>
    <w:rsid w:val="006330B0"/>
    <w:rsid w:val="0063458E"/>
    <w:rsid w:val="0065756A"/>
    <w:rsid w:val="006825EC"/>
    <w:rsid w:val="00683341"/>
    <w:rsid w:val="0068559C"/>
    <w:rsid w:val="00690044"/>
    <w:rsid w:val="0069399B"/>
    <w:rsid w:val="0069582D"/>
    <w:rsid w:val="006A05AB"/>
    <w:rsid w:val="006A10C4"/>
    <w:rsid w:val="006A3853"/>
    <w:rsid w:val="006A52E2"/>
    <w:rsid w:val="006D17C7"/>
    <w:rsid w:val="007300BA"/>
    <w:rsid w:val="0073558E"/>
    <w:rsid w:val="00761EF3"/>
    <w:rsid w:val="0076739B"/>
    <w:rsid w:val="0077038D"/>
    <w:rsid w:val="00774590"/>
    <w:rsid w:val="0077693B"/>
    <w:rsid w:val="0079046F"/>
    <w:rsid w:val="007A59A6"/>
    <w:rsid w:val="007D702B"/>
    <w:rsid w:val="007E06D2"/>
    <w:rsid w:val="007E1A14"/>
    <w:rsid w:val="00822960"/>
    <w:rsid w:val="00827FCE"/>
    <w:rsid w:val="00833F1B"/>
    <w:rsid w:val="00843249"/>
    <w:rsid w:val="00852F0C"/>
    <w:rsid w:val="008636B6"/>
    <w:rsid w:val="00870A45"/>
    <w:rsid w:val="008B3D0F"/>
    <w:rsid w:val="008B7FAA"/>
    <w:rsid w:val="008C659D"/>
    <w:rsid w:val="00906435"/>
    <w:rsid w:val="00913687"/>
    <w:rsid w:val="00914D6D"/>
    <w:rsid w:val="00922BA9"/>
    <w:rsid w:val="00954E80"/>
    <w:rsid w:val="009727EA"/>
    <w:rsid w:val="0099797B"/>
    <w:rsid w:val="009A2A72"/>
    <w:rsid w:val="009A4A88"/>
    <w:rsid w:val="009D4445"/>
    <w:rsid w:val="009E2371"/>
    <w:rsid w:val="009F2913"/>
    <w:rsid w:val="009F3CC6"/>
    <w:rsid w:val="00A478D0"/>
    <w:rsid w:val="00A67C3C"/>
    <w:rsid w:val="00A77142"/>
    <w:rsid w:val="00A82890"/>
    <w:rsid w:val="00A85BDE"/>
    <w:rsid w:val="00A900A2"/>
    <w:rsid w:val="00A90EBF"/>
    <w:rsid w:val="00AB185C"/>
    <w:rsid w:val="00AC02E4"/>
    <w:rsid w:val="00AC3C54"/>
    <w:rsid w:val="00AC6F30"/>
    <w:rsid w:val="00AD7D85"/>
    <w:rsid w:val="00AF3BA2"/>
    <w:rsid w:val="00B006E5"/>
    <w:rsid w:val="00B12A76"/>
    <w:rsid w:val="00B13E36"/>
    <w:rsid w:val="00B16089"/>
    <w:rsid w:val="00B168D7"/>
    <w:rsid w:val="00B207B6"/>
    <w:rsid w:val="00B3442A"/>
    <w:rsid w:val="00BA00AC"/>
    <w:rsid w:val="00BC27C8"/>
    <w:rsid w:val="00BE06A5"/>
    <w:rsid w:val="00BE6A5E"/>
    <w:rsid w:val="00BE78E9"/>
    <w:rsid w:val="00C05A41"/>
    <w:rsid w:val="00C10D4D"/>
    <w:rsid w:val="00C22FEC"/>
    <w:rsid w:val="00C40FF0"/>
    <w:rsid w:val="00C55186"/>
    <w:rsid w:val="00C7467C"/>
    <w:rsid w:val="00C84659"/>
    <w:rsid w:val="00C900DB"/>
    <w:rsid w:val="00CA17EA"/>
    <w:rsid w:val="00CA4D49"/>
    <w:rsid w:val="00CB392F"/>
    <w:rsid w:val="00CB4094"/>
    <w:rsid w:val="00CC4BE2"/>
    <w:rsid w:val="00CE333B"/>
    <w:rsid w:val="00CE5090"/>
    <w:rsid w:val="00D00761"/>
    <w:rsid w:val="00D24398"/>
    <w:rsid w:val="00D310A6"/>
    <w:rsid w:val="00D571AE"/>
    <w:rsid w:val="00D61814"/>
    <w:rsid w:val="00D63BBF"/>
    <w:rsid w:val="00D73012"/>
    <w:rsid w:val="00D876CF"/>
    <w:rsid w:val="00D95D11"/>
    <w:rsid w:val="00DC30D1"/>
    <w:rsid w:val="00DF08BE"/>
    <w:rsid w:val="00E12ED9"/>
    <w:rsid w:val="00E16661"/>
    <w:rsid w:val="00E35076"/>
    <w:rsid w:val="00E477AD"/>
    <w:rsid w:val="00E53657"/>
    <w:rsid w:val="00E54740"/>
    <w:rsid w:val="00E669F9"/>
    <w:rsid w:val="00E707C0"/>
    <w:rsid w:val="00E76C45"/>
    <w:rsid w:val="00E82015"/>
    <w:rsid w:val="00EC5134"/>
    <w:rsid w:val="00ED04ED"/>
    <w:rsid w:val="00F16C35"/>
    <w:rsid w:val="00F3083C"/>
    <w:rsid w:val="00F3599F"/>
    <w:rsid w:val="00F604D7"/>
    <w:rsid w:val="00F91497"/>
    <w:rsid w:val="00F91C7A"/>
    <w:rsid w:val="00F9360B"/>
    <w:rsid w:val="00FA17DA"/>
    <w:rsid w:val="00FC3AFA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A5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1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table" w:styleId="Rcsostblzat">
    <w:name w:val="Table Grid"/>
    <w:basedOn w:val="Normltblzat"/>
    <w:uiPriority w:val="59"/>
    <w:rsid w:val="004C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B1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4C18"/>
    <w:pPr>
      <w:ind w:left="720"/>
      <w:contextualSpacing/>
    </w:pPr>
  </w:style>
  <w:style w:type="paragraph" w:styleId="Vltozat">
    <w:name w:val="Revision"/>
    <w:hidden/>
    <w:uiPriority w:val="99"/>
    <w:semiHidden/>
    <w:rsid w:val="005C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2022-12-01T12:03:00Z</dcterms:created>
  <dcterms:modified xsi:type="dcterms:W3CDTF">2023-01-10T14:55:00Z</dcterms:modified>
</cp:coreProperties>
</file>