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55A6" w14:textId="77777777" w:rsidR="00417933" w:rsidRDefault="00417933" w:rsidP="00614A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Adatlap </w:t>
      </w:r>
    </w:p>
    <w:p w14:paraId="0B7988F1" w14:textId="77777777" w:rsidR="00614AE7" w:rsidRPr="00417933" w:rsidRDefault="00417933" w:rsidP="00614A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17933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a </w:t>
      </w:r>
      <w:r w:rsidR="0015226B" w:rsidRPr="00417933">
        <w:rPr>
          <w:rFonts w:ascii="Times New Roman" w:hAnsi="Times New Roman" w:cs="Times New Roman"/>
          <w:bCs/>
          <w:iCs/>
          <w:caps/>
          <w:sz w:val="24"/>
          <w:szCs w:val="24"/>
        </w:rPr>
        <w:t>M</w:t>
      </w:r>
      <w:r w:rsidR="00614AE7" w:rsidRPr="00417933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űemlékké vagy műemléki területté nyilvánítási vagy </w:t>
      </w:r>
      <w:r w:rsidR="0020260C" w:rsidRPr="00417933">
        <w:rPr>
          <w:rFonts w:ascii="Times New Roman" w:hAnsi="Times New Roman" w:cs="Times New Roman"/>
          <w:bCs/>
          <w:iCs/>
          <w:caps/>
          <w:sz w:val="24"/>
          <w:szCs w:val="24"/>
        </w:rPr>
        <w:t>védettség megszüntetési e</w:t>
      </w:r>
      <w:r w:rsidR="00614AE7" w:rsidRPr="00417933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ljárás </w:t>
      </w:r>
      <w:r w:rsidR="0015226B" w:rsidRPr="00417933">
        <w:rPr>
          <w:rFonts w:ascii="Times New Roman" w:hAnsi="Times New Roman" w:cs="Times New Roman"/>
          <w:bCs/>
          <w:iCs/>
          <w:caps/>
          <w:sz w:val="24"/>
          <w:szCs w:val="24"/>
        </w:rPr>
        <w:t>kezdeményezése</w:t>
      </w:r>
    </w:p>
    <w:p w14:paraId="50872B8A" w14:textId="77777777" w:rsidR="00417933" w:rsidRDefault="00417933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6C9E2A7E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1.1. </w:t>
      </w:r>
      <w:r w:rsidRPr="0015226B">
        <w:rPr>
          <w:rFonts w:ascii="Times New Roman" w:hAnsi="Times New Roman" w:cs="Times New Roman"/>
          <w:sz w:val="24"/>
          <w:szCs w:val="24"/>
          <w:u w:val="single"/>
        </w:rPr>
        <w:t>Műemléki érték, műemlék azonosító adatai</w:t>
      </w:r>
    </w:p>
    <w:p w14:paraId="0AD10A0E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1.1.1. Nyilvántartási azonosítója (együttes esetén az együttes és az ingatlan alkotórészek, tartozékok nyilvántartási azonosítóinak felsorolása)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p w14:paraId="107B6C51" w14:textId="77777777" w:rsidR="00305806" w:rsidRDefault="00305806" w:rsidP="0030580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9F71FDD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műemléki törzsszáma: …………………………………………………………………….</w:t>
      </w:r>
    </w:p>
    <w:p w14:paraId="488E4337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műemléki környezet helyrajzi számainak felsorolása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14:paraId="14B57E55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1BC4532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1.1.2. Elhelyezkedés, helyszín, építmény megnevezése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………………………………………...</w:t>
      </w:r>
    </w:p>
    <w:p w14:paraId="7EB7391F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left="851"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6174FAC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építmény együttes esetén az építmények felsorolása, kert, temető, temetőrész</w:t>
      </w:r>
      <w:r>
        <w:rPr>
          <w:rFonts w:ascii="Times New Roman" w:hAnsi="Times New Roman" w:cs="Times New Roman"/>
          <w:sz w:val="24"/>
          <w:szCs w:val="24"/>
        </w:rPr>
        <w:t xml:space="preserve"> kiterjedése: ………………………………………………………………………………...</w:t>
      </w:r>
    </w:p>
    <w:p w14:paraId="57586B99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624BEEB" w14:textId="77777777" w:rsidR="00305806" w:rsidRDefault="00305806" w:rsidP="00614A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ABD449D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1.1.3. Település, településrész; megye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49FE35FE" w14:textId="77777777" w:rsidR="00305806" w:rsidRPr="00614AE7" w:rsidRDefault="00305806" w:rsidP="00614A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86A2DF6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1.1.4. Cím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……………………………………………………………………………………….</w:t>
      </w:r>
    </w:p>
    <w:p w14:paraId="5C72044B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1.1.5. Helyrajzi szám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14:paraId="1D1B877E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1.1.6. EOV vagy WGS84 földrajzi koordináták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………………………………………………...</w:t>
      </w:r>
    </w:p>
    <w:p w14:paraId="4429A2DF" w14:textId="77777777" w:rsidR="00614AE7" w:rsidRDefault="00614AE7" w:rsidP="00614AE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1.2. </w:t>
      </w:r>
      <w:r w:rsidRPr="0015226B">
        <w:rPr>
          <w:rFonts w:ascii="Times New Roman" w:hAnsi="Times New Roman" w:cs="Times New Roman"/>
          <w:sz w:val="24"/>
          <w:szCs w:val="24"/>
          <w:u w:val="single"/>
        </w:rPr>
        <w:t>Műemléki érték, műemlék állapotának azonosítói</w:t>
      </w:r>
    </w:p>
    <w:p w14:paraId="0C5A2466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1.2.1. Az építmény, együttes, kert, temető jelenlegi funkciója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14:paraId="7933194B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1.2.2. Az építmény, együttes, kert, temető jelenlegi tulajdonosa, használója</w:t>
      </w:r>
      <w:r w:rsidR="00305806">
        <w:rPr>
          <w:rFonts w:ascii="Times New Roman" w:hAnsi="Times New Roman" w:cs="Times New Roman"/>
          <w:sz w:val="24"/>
          <w:szCs w:val="24"/>
        </w:rPr>
        <w:t>: …………………...</w:t>
      </w:r>
    </w:p>
    <w:p w14:paraId="385E53F3" w14:textId="77777777" w:rsidR="00305806" w:rsidRPr="00614AE7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5C754F1" w14:textId="77777777" w:rsidR="00305806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1.2.3. Az építmény, együttes kert, temető állapota</w:t>
      </w:r>
    </w:p>
    <w:p w14:paraId="1B1255DA" w14:textId="77777777" w:rsidR="00305806" w:rsidRPr="00305806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2"/>
          <w:szCs w:val="12"/>
        </w:rPr>
      </w:pPr>
    </w:p>
    <w:p w14:paraId="29745DCB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kifogástalan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felújított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felújítás alatt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jó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átlagos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közepes (főként esztétikai hibákkal)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 xml:space="preserve">pusztuló (szerkezeti károsodás </w:t>
      </w:r>
      <w:r w:rsidRPr="00614AE7">
        <w:rPr>
          <w:rFonts w:ascii="Times New Roman" w:hAnsi="Times New Roman" w:cs="Times New Roman"/>
          <w:sz w:val="12"/>
          <w:szCs w:val="12"/>
        </w:rPr>
        <w:t>nyomaival</w:t>
      </w:r>
      <w:r w:rsidRPr="00614AE7">
        <w:rPr>
          <w:rFonts w:ascii="Times New Roman" w:hAnsi="Times New Roman" w:cs="Times New Roman"/>
          <w:sz w:val="24"/>
          <w:szCs w:val="24"/>
        </w:rPr>
        <w:t>)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elpusztult</w:t>
      </w:r>
    </w:p>
    <w:p w14:paraId="703F072A" w14:textId="77777777" w:rsidR="00305806" w:rsidRPr="00305806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2"/>
          <w:szCs w:val="12"/>
        </w:rPr>
      </w:pPr>
    </w:p>
    <w:p w14:paraId="3D02CEF8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1.2.4. Az építmény, együttes, kert, temető esetleges veszélyeztetettsége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……………………….</w:t>
      </w:r>
    </w:p>
    <w:p w14:paraId="2FCACB8C" w14:textId="77777777" w:rsidR="00305806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1EF9054" w14:textId="77777777" w:rsidR="00305806" w:rsidRPr="00614AE7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E80B185" w14:textId="77777777" w:rsidR="00614AE7" w:rsidRPr="00614AE7" w:rsidRDefault="00614AE7" w:rsidP="00614AE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Pr="0015226B">
        <w:rPr>
          <w:rFonts w:ascii="Times New Roman" w:hAnsi="Times New Roman" w:cs="Times New Roman"/>
          <w:sz w:val="24"/>
          <w:szCs w:val="24"/>
          <w:u w:val="single"/>
        </w:rPr>
        <w:t>Műemléki érték, műemlék alapadatai</w:t>
      </w:r>
    </w:p>
    <w:p w14:paraId="1A270E57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1.3.1. Építményfajta</w:t>
      </w:r>
      <w:proofErr w:type="gramStart"/>
      <w:r w:rsidR="0030580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05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75DDCF8" w14:textId="77777777" w:rsidR="00FF7C2C" w:rsidRDefault="00FF7C2C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16F30D3C" w14:textId="77777777" w:rsidR="00EC1EFA" w:rsidRPr="00FF7C2C" w:rsidRDefault="00614AE7" w:rsidP="00FF7C2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1.3.2. Típus</w:t>
      </w:r>
    </w:p>
    <w:p w14:paraId="054F62EF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szakrális építmény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lakóépület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középület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közlekedési építmény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ipari építmény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mezőgazdasági építmény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erődítmény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rom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temető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síremlék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történeti kert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köztéri szobor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mérnöki műtárgy</w:t>
      </w:r>
      <w:r w:rsidR="00305806">
        <w:rPr>
          <w:rFonts w:ascii="Times New Roman" w:hAnsi="Times New Roman" w:cs="Times New Roman"/>
          <w:sz w:val="24"/>
          <w:szCs w:val="24"/>
        </w:rPr>
        <w:tab/>
      </w:r>
      <w:r w:rsidRPr="00614AE7">
        <w:rPr>
          <w:rFonts w:ascii="Times New Roman" w:hAnsi="Times New Roman" w:cs="Times New Roman"/>
          <w:sz w:val="24"/>
          <w:szCs w:val="24"/>
        </w:rPr>
        <w:t>egyéb építmény</w:t>
      </w:r>
    </w:p>
    <w:p w14:paraId="51931DC6" w14:textId="77777777" w:rsidR="00EC1EFA" w:rsidRPr="00EC1EFA" w:rsidRDefault="00EC1EFA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2"/>
          <w:szCs w:val="12"/>
        </w:rPr>
      </w:pPr>
    </w:p>
    <w:p w14:paraId="13EA228E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1.3.3. Jellemző stílus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14:paraId="183C4B19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1.3.4. Jellemző datálás</w:t>
      </w:r>
      <w:proofErr w:type="gramStart"/>
      <w:r w:rsidR="0030580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05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5C19C9AF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1.3.5. Eszmei értékek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645B22FA" w14:textId="77777777" w:rsidR="00EC1EFA" w:rsidRPr="00614AE7" w:rsidRDefault="00EC1EFA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759B9F3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1.3.6. Jelentőség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14:paraId="683F4CAF" w14:textId="77777777" w:rsidR="00EC1EFA" w:rsidRDefault="00EC1EFA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F6DB242" w14:textId="77777777" w:rsidR="00EC1EFA" w:rsidRPr="00614AE7" w:rsidRDefault="00EC1EFA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E5C8245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1.3.7. További fennálló védelem (országos, helyi, egyedi-, együttes-, területi védelem)</w:t>
      </w:r>
      <w:r w:rsidR="00305806">
        <w:rPr>
          <w:rFonts w:ascii="Times New Roman" w:hAnsi="Times New Roman" w:cs="Times New Roman"/>
          <w:sz w:val="24"/>
          <w:szCs w:val="24"/>
        </w:rPr>
        <w:t>: ……….</w:t>
      </w:r>
    </w:p>
    <w:p w14:paraId="0DFE40F3" w14:textId="77777777" w:rsidR="00305806" w:rsidRPr="00614AE7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E0E6060" w14:textId="77777777" w:rsidR="00614AE7" w:rsidRPr="00614AE7" w:rsidRDefault="00614AE7" w:rsidP="00614AE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1.4. </w:t>
      </w:r>
      <w:r w:rsidRPr="0015226B">
        <w:rPr>
          <w:rFonts w:ascii="Times New Roman" w:hAnsi="Times New Roman" w:cs="Times New Roman"/>
          <w:sz w:val="24"/>
          <w:szCs w:val="24"/>
          <w:u w:val="single"/>
        </w:rPr>
        <w:t>Adatfelvevő azonosító adatai</w:t>
      </w:r>
    </w:p>
    <w:p w14:paraId="38942242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1.4.1. Adatfelvevő, bejelentő neve, elérhetősége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14:paraId="25F320A9" w14:textId="77777777" w:rsidR="00305806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B38AF55" w14:textId="77777777" w:rsidR="00EC1EFA" w:rsidRPr="00614AE7" w:rsidRDefault="00EC1EFA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8AB5C12" w14:textId="77777777" w:rsid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1.4.2. Adatfelvevő végzettsége, szakértői jogosultsága, nyilvántartási száma, aláírása</w:t>
      </w:r>
      <w:proofErr w:type="gramStart"/>
      <w:r w:rsidR="0030580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05806">
        <w:rPr>
          <w:rFonts w:ascii="Times New Roman" w:hAnsi="Times New Roman" w:cs="Times New Roman"/>
          <w:sz w:val="24"/>
          <w:szCs w:val="24"/>
        </w:rPr>
        <w:t>……..</w:t>
      </w:r>
    </w:p>
    <w:p w14:paraId="70F7F2AE" w14:textId="77777777" w:rsidR="00305806" w:rsidRDefault="00305806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325FCBC" w14:textId="77777777" w:rsidR="00EC1EFA" w:rsidRPr="00614AE7" w:rsidRDefault="00EC1EFA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35DBE7F" w14:textId="77777777" w:rsidR="00614AE7" w:rsidRPr="00614AE7" w:rsidRDefault="00614AE7" w:rsidP="00614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1.4.3. Adatfelvétel dátuma</w:t>
      </w:r>
      <w:r w:rsidR="0030580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EC1EFA">
        <w:rPr>
          <w:rFonts w:ascii="Times New Roman" w:hAnsi="Times New Roman" w:cs="Times New Roman"/>
          <w:sz w:val="24"/>
          <w:szCs w:val="24"/>
        </w:rPr>
        <w:t>…</w:t>
      </w:r>
    </w:p>
    <w:p w14:paraId="0E61CDE7" w14:textId="77777777" w:rsidR="00F0690D" w:rsidRDefault="00F0690D"/>
    <w:p w14:paraId="5924E07F" w14:textId="77777777" w:rsidR="00FF7C2C" w:rsidRPr="00BB33D0" w:rsidRDefault="00FF7C2C" w:rsidP="00FF7C2C">
      <w:pPr>
        <w:ind w:right="-288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……………….., ………. év</w:t>
      </w:r>
      <w:r w:rsidRPr="00BB33D0">
        <w:rPr>
          <w:rFonts w:ascii="Book Antiqua" w:hAnsi="Book Antiqua"/>
          <w:color w:val="000000"/>
          <w:sz w:val="20"/>
          <w:szCs w:val="20"/>
        </w:rPr>
        <w:t>. …</w:t>
      </w:r>
      <w:proofErr w:type="gramStart"/>
      <w:r w:rsidRPr="00BB33D0">
        <w:rPr>
          <w:rFonts w:ascii="Book Antiqua" w:hAnsi="Book Antiqua"/>
          <w:color w:val="000000"/>
          <w:sz w:val="20"/>
          <w:szCs w:val="20"/>
        </w:rPr>
        <w:t>………………</w:t>
      </w:r>
      <w:proofErr w:type="gramEnd"/>
      <w:r w:rsidRPr="00BB33D0">
        <w:rPr>
          <w:rFonts w:ascii="Book Antiqua" w:hAnsi="Book Antiqua"/>
          <w:color w:val="000000"/>
          <w:sz w:val="20"/>
          <w:szCs w:val="20"/>
        </w:rPr>
        <w:t>hónap …………..nap</w:t>
      </w:r>
    </w:p>
    <w:p w14:paraId="76C55036" w14:textId="77777777" w:rsidR="0015226B" w:rsidRDefault="0015226B"/>
    <w:p w14:paraId="0AA30CEC" w14:textId="77777777" w:rsidR="002B7E89" w:rsidRPr="0015226B" w:rsidRDefault="0015226B" w:rsidP="0015226B">
      <w:pPr>
        <w:ind w:left="3828"/>
        <w:jc w:val="center"/>
        <w:rPr>
          <w:rFonts w:ascii="Times New Roman" w:hAnsi="Times New Roman" w:cs="Times New Roman"/>
        </w:rPr>
      </w:pPr>
      <w:r w:rsidRPr="0015226B">
        <w:rPr>
          <w:rFonts w:ascii="Times New Roman" w:hAnsi="Times New Roman" w:cs="Times New Roman"/>
        </w:rPr>
        <w:t>………………………………………………………………</w:t>
      </w:r>
    </w:p>
    <w:p w14:paraId="2C338364" w14:textId="77777777" w:rsidR="0015226B" w:rsidRPr="0015226B" w:rsidRDefault="0015226B" w:rsidP="0015226B">
      <w:pPr>
        <w:ind w:left="3828"/>
        <w:jc w:val="center"/>
        <w:rPr>
          <w:rFonts w:ascii="Times New Roman" w:hAnsi="Times New Roman" w:cs="Times New Roman"/>
        </w:rPr>
      </w:pPr>
      <w:r w:rsidRPr="0015226B">
        <w:rPr>
          <w:rFonts w:ascii="Times New Roman" w:hAnsi="Times New Roman" w:cs="Times New Roman"/>
        </w:rPr>
        <w:t>a bejelentő aláírása</w:t>
      </w:r>
    </w:p>
    <w:p w14:paraId="4F445C02" w14:textId="77777777" w:rsidR="002B7E89" w:rsidRPr="002B7E89" w:rsidRDefault="002B7E89" w:rsidP="002B7E89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E89">
        <w:rPr>
          <w:rFonts w:ascii="Times New Roman" w:hAnsi="Times New Roman" w:cs="Times New Roman"/>
          <w:sz w:val="24"/>
          <w:szCs w:val="24"/>
        </w:rPr>
        <w:t>2.6. Mellékletek</w:t>
      </w:r>
    </w:p>
    <w:p w14:paraId="0C8A99E9" w14:textId="77777777" w:rsidR="002B7E89" w:rsidRPr="002B7E89" w:rsidRDefault="002B7E89" w:rsidP="002B7E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E89">
        <w:rPr>
          <w:rFonts w:ascii="Times New Roman" w:hAnsi="Times New Roman" w:cs="Times New Roman"/>
          <w:sz w:val="24"/>
          <w:szCs w:val="24"/>
        </w:rPr>
        <w:lastRenderedPageBreak/>
        <w:t xml:space="preserve">2.6.1. </w:t>
      </w:r>
      <w:proofErr w:type="spellStart"/>
      <w:r w:rsidRPr="002B7E89">
        <w:rPr>
          <w:rFonts w:ascii="Times New Roman" w:hAnsi="Times New Roman" w:cs="Times New Roman"/>
          <w:sz w:val="24"/>
          <w:szCs w:val="24"/>
        </w:rPr>
        <w:t>Térképkivágat</w:t>
      </w:r>
      <w:proofErr w:type="spellEnd"/>
      <w:r w:rsidRPr="002B7E89">
        <w:rPr>
          <w:rFonts w:ascii="Times New Roman" w:hAnsi="Times New Roman" w:cs="Times New Roman"/>
          <w:sz w:val="24"/>
          <w:szCs w:val="24"/>
        </w:rPr>
        <w:t>, helyszínrajz (kivágat azonosítási adatai: térképlap száma, térkép vetülete és méretaránya)</w:t>
      </w:r>
    </w:p>
    <w:p w14:paraId="3C3F49AD" w14:textId="77777777" w:rsidR="002B7E89" w:rsidRPr="002B7E89" w:rsidRDefault="002B7E89" w:rsidP="002B7E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E89">
        <w:rPr>
          <w:rFonts w:ascii="Times New Roman" w:hAnsi="Times New Roman" w:cs="Times New Roman"/>
          <w:sz w:val="24"/>
          <w:szCs w:val="24"/>
        </w:rPr>
        <w:t>2.6.2. Épület, építmény arányos alaprajzi vázlatai szintenként, homlokzatok nézetrajzai</w:t>
      </w:r>
    </w:p>
    <w:p w14:paraId="62FA3701" w14:textId="77777777" w:rsidR="002B7E89" w:rsidRPr="002B7E89" w:rsidRDefault="002B7E89" w:rsidP="002B7E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E89">
        <w:rPr>
          <w:rFonts w:ascii="Times New Roman" w:hAnsi="Times New Roman" w:cs="Times New Roman"/>
          <w:sz w:val="24"/>
          <w:szCs w:val="24"/>
        </w:rPr>
        <w:t>2.6.3. Történeti kert, temető, temetkezési emlékhely esetén növényfelmérési helyszínrajz (a 2.4.6. pont szerinti jelölésekkel)</w:t>
      </w:r>
    </w:p>
    <w:p w14:paraId="341D144E" w14:textId="77777777" w:rsidR="002B7E89" w:rsidRPr="002B7E89" w:rsidRDefault="002B7E89" w:rsidP="002B7E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E89">
        <w:rPr>
          <w:rFonts w:ascii="Times New Roman" w:hAnsi="Times New Roman" w:cs="Times New Roman"/>
          <w:sz w:val="24"/>
          <w:szCs w:val="24"/>
        </w:rPr>
        <w:t>2.6.4. Fotódokumentáció (a képek pontos készítési helyével, dátumával)</w:t>
      </w:r>
    </w:p>
    <w:p w14:paraId="5AA0C03D" w14:textId="77777777" w:rsidR="002B7E89" w:rsidRPr="002B7E89" w:rsidRDefault="002B7E89" w:rsidP="002B7E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FBBE12" w14:textId="77777777" w:rsidR="002B7E89" w:rsidRDefault="002B7E89"/>
    <w:p w14:paraId="4BB7B78B" w14:textId="77777777" w:rsidR="002D38B2" w:rsidRPr="00FF7C2C" w:rsidRDefault="002D38B2" w:rsidP="002D38B2">
      <w:pPr>
        <w:jc w:val="center"/>
        <w:rPr>
          <w:rFonts w:ascii="Book Antiqua" w:hAnsi="Book Antiqua" w:cstheme="minorHAnsi"/>
          <w:caps/>
          <w:sz w:val="24"/>
          <w:szCs w:val="24"/>
        </w:rPr>
      </w:pPr>
      <w:r w:rsidRPr="00FF7C2C">
        <w:rPr>
          <w:rFonts w:ascii="Book Antiqua" w:hAnsi="Book Antiqua" w:cstheme="minorHAnsi"/>
          <w:caps/>
          <w:sz w:val="24"/>
          <w:szCs w:val="24"/>
        </w:rPr>
        <w:t>Tájékoztató</w:t>
      </w:r>
    </w:p>
    <w:p w14:paraId="620924C3" w14:textId="77777777" w:rsidR="002D38B2" w:rsidRDefault="002D38B2" w:rsidP="002D38B2">
      <w:pPr>
        <w:rPr>
          <w:rFonts w:ascii="Book Antiqua" w:hAnsi="Book Antiqua"/>
        </w:rPr>
      </w:pPr>
    </w:p>
    <w:p w14:paraId="13D441CE" w14:textId="0313095F" w:rsidR="002D38B2" w:rsidRPr="00C114AA" w:rsidRDefault="002D38B2" w:rsidP="002D38B2">
      <w:pPr>
        <w:jc w:val="both"/>
        <w:rPr>
          <w:rFonts w:ascii="Book Antiqua" w:hAnsi="Book Antiqua" w:cs="Times New Roman"/>
        </w:rPr>
      </w:pPr>
      <w:r w:rsidRPr="00C114AA">
        <w:rPr>
          <w:rFonts w:ascii="Book Antiqua" w:hAnsi="Book Antiqua"/>
        </w:rPr>
        <w:t>A műemléki érték védetté nyilvánítás</w:t>
      </w:r>
      <w:r>
        <w:rPr>
          <w:rFonts w:ascii="Book Antiqua" w:hAnsi="Book Antiqua"/>
        </w:rPr>
        <w:t>ára vagy a műemléki védettség megszüntetésére</w:t>
      </w:r>
      <w:r w:rsidRPr="00C114AA">
        <w:rPr>
          <w:rFonts w:ascii="Book Antiqua" w:hAnsi="Book Antiqua"/>
        </w:rPr>
        <w:t xml:space="preserve"> irányuló kezdeményezést a jogszabályban meghatározott adattartalommal </w:t>
      </w:r>
      <w:r w:rsidRPr="00934AA9">
        <w:rPr>
          <w:rFonts w:ascii="Book Antiqua" w:hAnsi="Book Antiqua"/>
        </w:rPr>
        <w:t>a</w:t>
      </w:r>
      <w:r w:rsidR="006F178D" w:rsidRPr="00934AA9">
        <w:rPr>
          <w:rFonts w:ascii="Book Antiqua" w:hAnsi="Book Antiqua"/>
        </w:rPr>
        <w:t xml:space="preserve">z Építési és </w:t>
      </w:r>
      <w:r w:rsidR="00895D3F">
        <w:rPr>
          <w:rFonts w:ascii="Book Antiqua" w:hAnsi="Book Antiqua"/>
        </w:rPr>
        <w:t>Közlekedési</w:t>
      </w:r>
      <w:r w:rsidR="006F178D" w:rsidRPr="00934AA9">
        <w:rPr>
          <w:rFonts w:ascii="Book Antiqua" w:hAnsi="Book Antiqua"/>
        </w:rPr>
        <w:t xml:space="preserve"> Minisztérium</w:t>
      </w:r>
      <w:r w:rsidRPr="00934AA9">
        <w:rPr>
          <w:rFonts w:ascii="Book Antiqua" w:hAnsi="Book Antiqua"/>
        </w:rPr>
        <w:t xml:space="preserve"> </w:t>
      </w:r>
      <w:r w:rsidR="006F178D" w:rsidRPr="00934AA9">
        <w:rPr>
          <w:rFonts w:ascii="Book Antiqua" w:hAnsi="Book Antiqua" w:cs="Times New Roman"/>
        </w:rPr>
        <w:t>Műemlékvédelemért Felelős</w:t>
      </w:r>
      <w:r w:rsidRPr="00934AA9">
        <w:rPr>
          <w:rFonts w:ascii="Book Antiqua" w:hAnsi="Book Antiqua" w:cs="Times New Roman"/>
        </w:rPr>
        <w:t xml:space="preserve"> Helyettes Államtitkárság</w:t>
      </w:r>
      <w:r w:rsidR="000C4CBD">
        <w:rPr>
          <w:rFonts w:ascii="Book Antiqua" w:hAnsi="Book Antiqua" w:cs="Times New Roman"/>
        </w:rPr>
        <w:t>nál</w:t>
      </w:r>
      <w:r w:rsidRPr="00934AA9">
        <w:rPr>
          <w:rFonts w:ascii="Book Antiqua" w:hAnsi="Book Antiqua" w:cs="Times New Roman"/>
        </w:rPr>
        <w:t xml:space="preserve"> </w:t>
      </w:r>
      <w:bookmarkStart w:id="0" w:name="_GoBack"/>
      <w:bookmarkEnd w:id="0"/>
      <w:r w:rsidRPr="00934AA9">
        <w:rPr>
          <w:rFonts w:ascii="Book Antiqua" w:hAnsi="Book Antiqua" w:cs="Times New Roman"/>
        </w:rPr>
        <w:t>kezdeményezhető. (</w:t>
      </w:r>
      <w:r w:rsidRPr="00934AA9">
        <w:rPr>
          <w:rFonts w:ascii="Book Antiqua" w:hAnsi="Book Antiqua" w:cs="Times New Roman"/>
          <w:i/>
        </w:rPr>
        <w:t xml:space="preserve">A kulturális örökség védelmével kapcsolatos </w:t>
      </w:r>
      <w:r w:rsidRPr="00C114AA">
        <w:rPr>
          <w:rFonts w:ascii="Book Antiqua" w:hAnsi="Book Antiqua" w:cs="Times New Roman"/>
          <w:i/>
        </w:rPr>
        <w:t xml:space="preserve">szabályokról szóló 68/2018. (IV.9.) Korm. rendelet (továbbiakban </w:t>
      </w:r>
      <w:proofErr w:type="spellStart"/>
      <w:r w:rsidRPr="00C114AA">
        <w:rPr>
          <w:rFonts w:ascii="Book Antiqua" w:hAnsi="Book Antiqua" w:cs="Times New Roman"/>
          <w:i/>
        </w:rPr>
        <w:t>Övr</w:t>
      </w:r>
      <w:proofErr w:type="spellEnd"/>
      <w:r w:rsidRPr="00C114AA">
        <w:rPr>
          <w:rFonts w:ascii="Book Antiqua" w:hAnsi="Book Antiqua" w:cs="Times New Roman"/>
          <w:i/>
        </w:rPr>
        <w:t>.) 3. melléklet 1. és 2.6. pontok</w:t>
      </w:r>
      <w:r w:rsidRPr="00C114AA">
        <w:rPr>
          <w:rFonts w:ascii="Book Antiqua" w:hAnsi="Book Antiqua" w:cs="Times New Roman"/>
        </w:rPr>
        <w:t>)</w:t>
      </w:r>
    </w:p>
    <w:p w14:paraId="50ED4411" w14:textId="77777777" w:rsidR="002D38B2" w:rsidRDefault="002D38B2" w:rsidP="002D38B2">
      <w:pPr>
        <w:jc w:val="both"/>
        <w:rPr>
          <w:rFonts w:ascii="Book Antiqua" w:hAnsi="Book Antiqua" w:cs="Times New Roman"/>
        </w:rPr>
      </w:pPr>
      <w:r w:rsidRPr="00C114AA">
        <w:rPr>
          <w:rFonts w:ascii="Book Antiqua" w:hAnsi="Book Antiqua" w:cs="Times New Roman"/>
        </w:rPr>
        <w:t>A beérkezett kezdeményezés alapján a miniszter döntése szerint a nyilvántartást vezető</w:t>
      </w:r>
      <w:r w:rsidR="006F178D">
        <w:rPr>
          <w:rFonts w:ascii="Book Antiqua" w:hAnsi="Book Antiqua" w:cs="Times New Roman"/>
        </w:rPr>
        <w:t xml:space="preserve"> </w:t>
      </w:r>
      <w:r w:rsidRPr="00C114AA">
        <w:rPr>
          <w:rFonts w:ascii="Book Antiqua" w:hAnsi="Book Antiqua" w:cs="Times New Roman"/>
        </w:rPr>
        <w:t>hatóság értékmeghatározó szakértői dokumentációt készíttet</w:t>
      </w:r>
      <w:r>
        <w:rPr>
          <w:rFonts w:ascii="Book Antiqua" w:hAnsi="Book Antiqua" w:cs="Times New Roman"/>
        </w:rPr>
        <w:t>.</w:t>
      </w:r>
    </w:p>
    <w:p w14:paraId="39591DE9" w14:textId="77777777" w:rsidR="002D38B2" w:rsidRPr="00C114AA" w:rsidRDefault="002D38B2" w:rsidP="002D38B2">
      <w:pPr>
        <w:jc w:val="both"/>
        <w:rPr>
          <w:rFonts w:ascii="Book Antiqua" w:hAnsi="Book Antiqua" w:cs="Times New Roman"/>
        </w:rPr>
      </w:pPr>
      <w:r w:rsidRPr="00C114AA">
        <w:rPr>
          <w:rFonts w:ascii="Book Antiqua" w:hAnsi="Book Antiqua" w:cs="Times New Roman"/>
        </w:rPr>
        <w:t xml:space="preserve">A műemléki védés </w:t>
      </w:r>
      <w:r>
        <w:rPr>
          <w:rFonts w:ascii="Book Antiqua" w:hAnsi="Book Antiqua" w:cs="Times New Roman"/>
        </w:rPr>
        <w:t xml:space="preserve">vagy a műemléki védettség megszüntetés </w:t>
      </w:r>
      <w:r w:rsidRPr="00C114AA">
        <w:rPr>
          <w:rFonts w:ascii="Book Antiqua" w:hAnsi="Book Antiqua" w:cs="Times New Roman"/>
        </w:rPr>
        <w:t>előkészítése tényéről értesíti az ingatlannal rendelkezni jogosultat</w:t>
      </w:r>
      <w:r>
        <w:rPr>
          <w:rFonts w:ascii="Book Antiqua" w:hAnsi="Book Antiqua" w:cs="Times New Roman"/>
        </w:rPr>
        <w:t>,</w:t>
      </w:r>
      <w:r w:rsidRPr="00C114AA">
        <w:rPr>
          <w:rFonts w:ascii="Book Antiqua" w:hAnsi="Book Antiqua" w:cs="Times New Roman"/>
        </w:rPr>
        <w:t xml:space="preserve"> valamint tizenöt napos hatá</w:t>
      </w:r>
      <w:r>
        <w:rPr>
          <w:rFonts w:ascii="Book Antiqua" w:hAnsi="Book Antiqua" w:cs="Times New Roman"/>
        </w:rPr>
        <w:t>r</w:t>
      </w:r>
      <w:r w:rsidRPr="00C114AA">
        <w:rPr>
          <w:rFonts w:ascii="Book Antiqua" w:hAnsi="Book Antiqua" w:cs="Times New Roman"/>
        </w:rPr>
        <w:t>idő kitűzésével kikérheti az érintett ingatlan fekvése szerint illetékes telep</w:t>
      </w:r>
      <w:r>
        <w:rPr>
          <w:rFonts w:ascii="Book Antiqua" w:hAnsi="Book Antiqua" w:cs="Times New Roman"/>
        </w:rPr>
        <w:t>ü</w:t>
      </w:r>
      <w:r w:rsidRPr="00C114AA">
        <w:rPr>
          <w:rFonts w:ascii="Book Antiqua" w:hAnsi="Book Antiqua" w:cs="Times New Roman"/>
        </w:rPr>
        <w:t>lés polgármesterének, az ingatlan tulajdonosának, egyes esetekben a termé</w:t>
      </w:r>
      <w:r>
        <w:rPr>
          <w:rFonts w:ascii="Book Antiqua" w:hAnsi="Book Antiqua" w:cs="Times New Roman"/>
        </w:rPr>
        <w:t>sze</w:t>
      </w:r>
      <w:r w:rsidRPr="00C114AA">
        <w:rPr>
          <w:rFonts w:ascii="Book Antiqua" w:hAnsi="Book Antiqua" w:cs="Times New Roman"/>
        </w:rPr>
        <w:t>tvédelmi kezelésért fel</w:t>
      </w:r>
      <w:r>
        <w:rPr>
          <w:rFonts w:ascii="Book Antiqua" w:hAnsi="Book Antiqua" w:cs="Times New Roman"/>
        </w:rPr>
        <w:t>e</w:t>
      </w:r>
      <w:r w:rsidRPr="00C114AA">
        <w:rPr>
          <w:rFonts w:ascii="Book Antiqua" w:hAnsi="Book Antiqua" w:cs="Times New Roman"/>
        </w:rPr>
        <w:t>lős szerv vélemén</w:t>
      </w:r>
      <w:r w:rsidR="006F178D">
        <w:rPr>
          <w:rFonts w:ascii="Book Antiqua" w:hAnsi="Book Antiqua" w:cs="Times New Roman"/>
        </w:rPr>
        <w:t>yét a védetté nyilvánítással kapc</w:t>
      </w:r>
      <w:r w:rsidRPr="00C114AA">
        <w:rPr>
          <w:rFonts w:ascii="Book Antiqua" w:hAnsi="Book Antiqua" w:cs="Times New Roman"/>
        </w:rPr>
        <w:t>solatban. (</w:t>
      </w:r>
      <w:proofErr w:type="spellStart"/>
      <w:r w:rsidRPr="00A56C14">
        <w:rPr>
          <w:rFonts w:ascii="Book Antiqua" w:hAnsi="Book Antiqua" w:cs="Times New Roman"/>
          <w:i/>
        </w:rPr>
        <w:t>Övr</w:t>
      </w:r>
      <w:proofErr w:type="spellEnd"/>
      <w:r w:rsidRPr="00A56C14">
        <w:rPr>
          <w:rFonts w:ascii="Book Antiqua" w:hAnsi="Book Antiqua" w:cs="Times New Roman"/>
          <w:i/>
        </w:rPr>
        <w:t>. 12. §</w:t>
      </w:r>
      <w:r w:rsidRPr="00C114AA">
        <w:rPr>
          <w:rFonts w:ascii="Book Antiqua" w:hAnsi="Book Antiqua" w:cs="Times New Roman"/>
        </w:rPr>
        <w:t>).</w:t>
      </w:r>
    </w:p>
    <w:p w14:paraId="2ADD5667" w14:textId="77777777" w:rsidR="002D38B2" w:rsidRPr="00C114AA" w:rsidRDefault="002D38B2" w:rsidP="002D38B2">
      <w:pPr>
        <w:jc w:val="both"/>
        <w:rPr>
          <w:rFonts w:ascii="Book Antiqua" w:hAnsi="Book Antiqua" w:cs="Times New Roman"/>
        </w:rPr>
      </w:pPr>
      <w:r w:rsidRPr="00C114AA">
        <w:rPr>
          <w:rFonts w:ascii="Book Antiqua" w:hAnsi="Book Antiqua"/>
        </w:rPr>
        <w:t>A kezd</w:t>
      </w:r>
      <w:r>
        <w:rPr>
          <w:rFonts w:ascii="Book Antiqua" w:hAnsi="Book Antiqua"/>
        </w:rPr>
        <w:t>e</w:t>
      </w:r>
      <w:r w:rsidRPr="00C114AA">
        <w:rPr>
          <w:rFonts w:ascii="Book Antiqua" w:hAnsi="Book Antiqua"/>
        </w:rPr>
        <w:t>ményezés iratába és az</w:t>
      </w:r>
      <w:r w:rsidRPr="00C114AA">
        <w:rPr>
          <w:rFonts w:ascii="Book Antiqua" w:hAnsi="Book Antiqua" w:cs="Times New Roman"/>
        </w:rPr>
        <w:t xml:space="preserve"> értékmeghatározó szakértői dokumentációba a jogszabályban</w:t>
      </w:r>
      <w:r>
        <w:rPr>
          <w:rFonts w:ascii="Book Antiqua" w:hAnsi="Book Antiqua" w:cs="Times New Roman"/>
        </w:rPr>
        <w:t xml:space="preserve"> meghatározott személyek köre </w:t>
      </w:r>
      <w:r w:rsidRPr="00C114AA">
        <w:rPr>
          <w:rFonts w:ascii="Book Antiqua" w:hAnsi="Book Antiqua" w:cs="Times New Roman"/>
        </w:rPr>
        <w:t>tekinthet</w:t>
      </w:r>
      <w:r>
        <w:rPr>
          <w:rFonts w:ascii="Book Antiqua" w:hAnsi="Book Antiqua" w:cs="Times New Roman"/>
        </w:rPr>
        <w:t xml:space="preserve"> be</w:t>
      </w:r>
      <w:r w:rsidRPr="00C114AA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 xml:space="preserve"> (</w:t>
      </w:r>
      <w:proofErr w:type="spellStart"/>
      <w:r w:rsidRPr="00A56C14">
        <w:rPr>
          <w:rFonts w:ascii="Book Antiqua" w:hAnsi="Book Antiqua" w:cs="Times New Roman"/>
          <w:i/>
        </w:rPr>
        <w:t>Övr</w:t>
      </w:r>
      <w:proofErr w:type="spellEnd"/>
      <w:r w:rsidRPr="00A56C14">
        <w:rPr>
          <w:rFonts w:ascii="Book Antiqua" w:hAnsi="Book Antiqua" w:cs="Times New Roman"/>
          <w:i/>
        </w:rPr>
        <w:t>. 12. §</w:t>
      </w:r>
      <w:r>
        <w:rPr>
          <w:rFonts w:ascii="Book Antiqua" w:hAnsi="Book Antiqua" w:cs="Times New Roman"/>
          <w:i/>
        </w:rPr>
        <w:t xml:space="preserve"> (7)</w:t>
      </w:r>
      <w:r w:rsidRPr="00A56C14">
        <w:rPr>
          <w:rFonts w:ascii="Book Antiqua" w:hAnsi="Book Antiqua" w:cs="Times New Roman"/>
        </w:rPr>
        <w:t>)</w:t>
      </w:r>
    </w:p>
    <w:p w14:paraId="08487055" w14:textId="77777777" w:rsidR="002D38B2" w:rsidRDefault="002D38B2" w:rsidP="002D38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C114AA">
        <w:rPr>
          <w:rFonts w:ascii="Book Antiqua" w:hAnsi="Book Antiqua" w:cs="Times New Roman"/>
        </w:rPr>
        <w:t xml:space="preserve">A miniszter az értékmeghatározó szakértői dokumentáció ismeretében </w:t>
      </w:r>
      <w:r>
        <w:rPr>
          <w:rFonts w:ascii="Book Antiqua" w:hAnsi="Book Antiqua" w:cs="Times New Roman"/>
        </w:rPr>
        <w:t xml:space="preserve">hozza meg döntését, mely szerint </w:t>
      </w:r>
    </w:p>
    <w:p w14:paraId="5E0A2838" w14:textId="77777777" w:rsidR="002D38B2" w:rsidRDefault="002D38B2" w:rsidP="002D38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- </w:t>
      </w:r>
      <w:r w:rsidRPr="00C114AA">
        <w:rPr>
          <w:rFonts w:ascii="Book Antiqua" w:hAnsi="Book Antiqua" w:cs="Times New Roman"/>
        </w:rPr>
        <w:t xml:space="preserve">a védetté nyilvánítás, illetve a védettség megszüntetése </w:t>
      </w:r>
      <w:r>
        <w:rPr>
          <w:rFonts w:ascii="Book Antiqua" w:hAnsi="Book Antiqua" w:cs="Times New Roman"/>
        </w:rPr>
        <w:t>tárgyában rendeletet alkot, vagy</w:t>
      </w:r>
    </w:p>
    <w:p w14:paraId="46B5E727" w14:textId="77777777" w:rsidR="002D38B2" w:rsidRPr="00C114AA" w:rsidRDefault="002D38B2" w:rsidP="002D38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- </w:t>
      </w:r>
      <w:r w:rsidRPr="00C114AA">
        <w:rPr>
          <w:rFonts w:ascii="Book Antiqua" w:hAnsi="Book Antiqua" w:cs="Times New Roman"/>
        </w:rPr>
        <w:t>megtagadja a védetté nyilvánítást, illetve a védettség megszüntetését. (</w:t>
      </w:r>
      <w:proofErr w:type="spellStart"/>
      <w:r w:rsidRPr="00A56C14">
        <w:rPr>
          <w:rFonts w:ascii="Book Antiqua" w:hAnsi="Book Antiqua" w:cs="Times New Roman"/>
          <w:i/>
        </w:rPr>
        <w:t>Övr</w:t>
      </w:r>
      <w:proofErr w:type="spellEnd"/>
      <w:r w:rsidRPr="00A56C14">
        <w:rPr>
          <w:rFonts w:ascii="Book Antiqua" w:hAnsi="Book Antiqua" w:cs="Times New Roman"/>
          <w:i/>
        </w:rPr>
        <w:t>. 17. §)</w:t>
      </w:r>
    </w:p>
    <w:p w14:paraId="4B7191D8" w14:textId="77777777" w:rsidR="00C114AA" w:rsidRDefault="00C114AA" w:rsidP="002D38B2">
      <w:pPr>
        <w:jc w:val="center"/>
      </w:pPr>
    </w:p>
    <w:sectPr w:rsidR="00C114AA" w:rsidSect="00FF7C2C">
      <w:headerReference w:type="default" r:id="rId6"/>
      <w:footerReference w:type="default" r:id="rId7"/>
      <w:pgSz w:w="12240" w:h="15840"/>
      <w:pgMar w:top="1417" w:right="1417" w:bottom="993" w:left="1417" w:header="708" w:footer="8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F1E2" w14:textId="77777777" w:rsidR="005D43A7" w:rsidRDefault="005D43A7" w:rsidP="00614AE7">
      <w:pPr>
        <w:spacing w:after="0" w:line="240" w:lineRule="auto"/>
      </w:pPr>
      <w:r>
        <w:separator/>
      </w:r>
    </w:p>
  </w:endnote>
  <w:endnote w:type="continuationSeparator" w:id="0">
    <w:p w14:paraId="65EBAB90" w14:textId="77777777" w:rsidR="005D43A7" w:rsidRDefault="005D43A7" w:rsidP="0061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7CC9" w14:textId="41A1A60B" w:rsidR="00FF7C2C" w:rsidRDefault="00FF7C2C" w:rsidP="00FF7C2C">
    <w:pPr>
      <w:tabs>
        <w:tab w:val="center" w:pos="4536"/>
        <w:tab w:val="right" w:pos="9072"/>
      </w:tabs>
      <w:jc w:val="center"/>
      <w:rPr>
        <w:rFonts w:ascii="Book Antiqua" w:hAnsi="Book Antiqua"/>
        <w:color w:val="7F7F7F"/>
        <w:sz w:val="18"/>
        <w:szCs w:val="18"/>
      </w:rPr>
    </w:pPr>
    <w:r>
      <w:rPr>
        <w:rFonts w:ascii="Book Antiqua" w:hAnsi="Book Antiqua"/>
        <w:color w:val="7F7F7F"/>
        <w:sz w:val="18"/>
        <w:szCs w:val="18"/>
      </w:rPr>
      <w:t>Postacím: 135</w:t>
    </w:r>
    <w:r w:rsidR="00167C9A">
      <w:rPr>
        <w:rFonts w:ascii="Book Antiqua" w:hAnsi="Book Antiqua"/>
        <w:color w:val="7F7F7F"/>
        <w:sz w:val="18"/>
        <w:szCs w:val="18"/>
      </w:rPr>
      <w:t>8</w:t>
    </w:r>
    <w:r>
      <w:rPr>
        <w:rFonts w:ascii="Book Antiqua" w:hAnsi="Book Antiqua"/>
        <w:color w:val="7F7F7F"/>
        <w:sz w:val="18"/>
        <w:szCs w:val="18"/>
      </w:rPr>
      <w:t xml:space="preserve"> Budapest, Pf. </w:t>
    </w:r>
    <w:r w:rsidR="00167C9A">
      <w:rPr>
        <w:rFonts w:ascii="Book Antiqua" w:hAnsi="Book Antiqua"/>
        <w:color w:val="7F7F7F"/>
        <w:sz w:val="18"/>
        <w:szCs w:val="18"/>
      </w:rPr>
      <w:t>14.</w:t>
    </w:r>
  </w:p>
  <w:p w14:paraId="2928F62D" w14:textId="77777777" w:rsidR="00FF7C2C" w:rsidRDefault="00FF7C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DBF9" w14:textId="77777777" w:rsidR="005D43A7" w:rsidRDefault="005D43A7" w:rsidP="00614AE7">
      <w:pPr>
        <w:spacing w:after="0" w:line="240" w:lineRule="auto"/>
      </w:pPr>
      <w:r>
        <w:separator/>
      </w:r>
    </w:p>
  </w:footnote>
  <w:footnote w:type="continuationSeparator" w:id="0">
    <w:p w14:paraId="221B028A" w14:textId="77777777" w:rsidR="005D43A7" w:rsidRDefault="005D43A7" w:rsidP="0061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09EB" w14:textId="274E714F" w:rsidR="000C4CBD" w:rsidRDefault="000C4CBD" w:rsidP="000C4CBD">
    <w:pPr>
      <w:tabs>
        <w:tab w:val="center" w:pos="4536"/>
        <w:tab w:val="right" w:pos="9072"/>
      </w:tabs>
      <w:spacing w:after="120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hu-HU"/>
      </w:rPr>
      <w:drawing>
        <wp:inline distT="0" distB="0" distL="0" distR="0" wp14:anchorId="7C5F9B8A" wp14:editId="3BC59E15">
          <wp:extent cx="5740400" cy="9017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C8843" w14:textId="77777777" w:rsidR="000C4CBD" w:rsidRDefault="000C4CBD" w:rsidP="000C4CBD">
    <w:pPr>
      <w:tabs>
        <w:tab w:val="center" w:pos="4536"/>
        <w:tab w:val="right" w:pos="9072"/>
      </w:tabs>
      <w:spacing w:after="120"/>
      <w:jc w:val="center"/>
      <w:rPr>
        <w:rFonts w:ascii="Book Antiqua" w:hAnsi="Book Antiqua" w:cs="Cambria"/>
        <w:caps/>
      </w:rPr>
    </w:pPr>
    <w:r>
      <w:rPr>
        <w:rFonts w:ascii="Book Antiqua" w:hAnsi="Book Antiqua" w:cs="Cambria"/>
        <w:caps/>
      </w:rPr>
      <w:t>Építési és Közlekedési Minisztérium</w:t>
    </w:r>
  </w:p>
  <w:p w14:paraId="60B34A1B" w14:textId="2F492AD2" w:rsidR="000C4CBD" w:rsidRDefault="000C4CBD" w:rsidP="000C4CBD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</w:rPr>
    </w:pPr>
    <w:r>
      <w:rPr>
        <w:rFonts w:ascii="Book Antiqua" w:hAnsi="Book Antiqua" w:cs="Cambria"/>
        <w:caps/>
      </w:rPr>
      <w:t>Műemlékvédelemért Felelős helyettes Államtitkár</w:t>
    </w:r>
  </w:p>
  <w:p w14:paraId="0DCFA882" w14:textId="778AC837" w:rsidR="00B82F82" w:rsidRDefault="00B82F82" w:rsidP="00167C9A">
    <w:pPr>
      <w:pStyle w:val="lfej"/>
    </w:pPr>
  </w:p>
  <w:p w14:paraId="24FC76FC" w14:textId="77777777" w:rsidR="000C4CBD" w:rsidRPr="00167C9A" w:rsidRDefault="000C4CBD" w:rsidP="00167C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E7"/>
    <w:rsid w:val="000C4CBD"/>
    <w:rsid w:val="0015226B"/>
    <w:rsid w:val="00167C9A"/>
    <w:rsid w:val="0020260C"/>
    <w:rsid w:val="002B7E89"/>
    <w:rsid w:val="002D38B2"/>
    <w:rsid w:val="002E344A"/>
    <w:rsid w:val="00305806"/>
    <w:rsid w:val="00417933"/>
    <w:rsid w:val="005D43A7"/>
    <w:rsid w:val="00614AE7"/>
    <w:rsid w:val="006F178D"/>
    <w:rsid w:val="006F7376"/>
    <w:rsid w:val="007E79D6"/>
    <w:rsid w:val="00827BD7"/>
    <w:rsid w:val="00895D3F"/>
    <w:rsid w:val="008E245F"/>
    <w:rsid w:val="00934AA9"/>
    <w:rsid w:val="00984BBA"/>
    <w:rsid w:val="00A56C14"/>
    <w:rsid w:val="00B82F82"/>
    <w:rsid w:val="00C114AA"/>
    <w:rsid w:val="00EC1EFA"/>
    <w:rsid w:val="00F0690D"/>
    <w:rsid w:val="00FA6758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51C7"/>
  <w15:docId w15:val="{67022BE1-A67F-4079-A78A-1EB6FECF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C2C"/>
  </w:style>
  <w:style w:type="paragraph" w:styleId="llb">
    <w:name w:val="footer"/>
    <w:basedOn w:val="Norml"/>
    <w:link w:val="llbChar"/>
    <w:uiPriority w:val="99"/>
    <w:unhideWhenUsed/>
    <w:rsid w:val="00FF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C2C"/>
  </w:style>
  <w:style w:type="paragraph" w:styleId="Buborkszveg">
    <w:name w:val="Balloon Text"/>
    <w:basedOn w:val="Norml"/>
    <w:link w:val="BuborkszvegChar"/>
    <w:uiPriority w:val="99"/>
    <w:semiHidden/>
    <w:unhideWhenUsed/>
    <w:rsid w:val="006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Terei Márta</dc:creator>
  <cp:lastModifiedBy>Takácsné Hajós Erzsébet</cp:lastModifiedBy>
  <cp:revision>3</cp:revision>
  <dcterms:created xsi:type="dcterms:W3CDTF">2022-12-01T12:48:00Z</dcterms:created>
  <dcterms:modified xsi:type="dcterms:W3CDTF">2023-01-10T15:21:00Z</dcterms:modified>
</cp:coreProperties>
</file>